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E96" w:rsidRDefault="00960D94" w:rsidP="00846278">
      <w:pPr>
        <w:jc w:val="right"/>
        <w:outlineLvl w:val="0"/>
        <w:rPr>
          <w:b/>
          <w:sz w:val="20"/>
          <w:szCs w:val="20"/>
        </w:rPr>
      </w:pPr>
      <w:r>
        <w:rPr>
          <w:b/>
          <w:sz w:val="20"/>
          <w:szCs w:val="20"/>
        </w:rPr>
        <w:t>Форма 8</w:t>
      </w:r>
    </w:p>
    <w:p w:rsidR="00D73003" w:rsidRDefault="005B6AA0" w:rsidP="00846278">
      <w:pPr>
        <w:jc w:val="right"/>
        <w:outlineLvl w:val="0"/>
        <w:rPr>
          <w:b/>
          <w:sz w:val="20"/>
          <w:szCs w:val="20"/>
        </w:rPr>
      </w:pPr>
      <w:r>
        <w:rPr>
          <w:b/>
          <w:sz w:val="20"/>
          <w:szCs w:val="20"/>
        </w:rPr>
        <w:t>(рекомендуемая</w:t>
      </w:r>
      <w:r w:rsidR="00D73003">
        <w:rPr>
          <w:b/>
          <w:sz w:val="20"/>
          <w:szCs w:val="20"/>
        </w:rPr>
        <w:t>)</w:t>
      </w:r>
    </w:p>
    <w:p w:rsidR="006302C4" w:rsidRDefault="006302C4" w:rsidP="006302C4">
      <w:pPr>
        <w:spacing w:line="360" w:lineRule="auto"/>
        <w:jc w:val="right"/>
        <w:outlineLvl w:val="0"/>
        <w:rPr>
          <w:b/>
          <w:sz w:val="22"/>
          <w:szCs w:val="22"/>
        </w:rPr>
      </w:pPr>
      <w:r>
        <w:rPr>
          <w:b/>
          <w:sz w:val="22"/>
          <w:szCs w:val="22"/>
        </w:rPr>
        <w:t xml:space="preserve"> </w:t>
      </w:r>
    </w:p>
    <w:p w:rsidR="0064749E" w:rsidRDefault="0064749E" w:rsidP="0064749E">
      <w:pPr>
        <w:jc w:val="center"/>
        <w:rPr>
          <w:b/>
        </w:rPr>
      </w:pPr>
    </w:p>
    <w:tbl>
      <w:tblPr>
        <w:tblW w:w="7380" w:type="dxa"/>
        <w:tblInd w:w="828" w:type="dxa"/>
        <w:tblLook w:val="01E0"/>
      </w:tblPr>
      <w:tblGrid>
        <w:gridCol w:w="7380"/>
      </w:tblGrid>
      <w:tr w:rsidR="009722BB" w:rsidRPr="0061685B" w:rsidTr="0061685B">
        <w:tc>
          <w:tcPr>
            <w:tcW w:w="7380" w:type="dxa"/>
            <w:tcBorders>
              <w:bottom w:val="single" w:sz="4" w:space="0" w:color="auto"/>
            </w:tcBorders>
          </w:tcPr>
          <w:p w:rsidR="009722BB" w:rsidRPr="0061685B" w:rsidRDefault="00463EDD" w:rsidP="0061685B">
            <w:pPr>
              <w:jc w:val="center"/>
              <w:rPr>
                <w:b/>
              </w:rPr>
            </w:pPr>
            <w:r>
              <w:rPr>
                <w:b/>
              </w:rPr>
              <w:t>ООО «Череповецкая электросетевая компания»</w:t>
            </w:r>
          </w:p>
        </w:tc>
      </w:tr>
      <w:tr w:rsidR="009722BB" w:rsidRPr="0061685B" w:rsidTr="0061685B">
        <w:tc>
          <w:tcPr>
            <w:tcW w:w="7380" w:type="dxa"/>
            <w:tcBorders>
              <w:top w:val="single" w:sz="4" w:space="0" w:color="auto"/>
            </w:tcBorders>
          </w:tcPr>
          <w:p w:rsidR="009722BB" w:rsidRPr="009722BB" w:rsidRDefault="009722BB" w:rsidP="0061685B">
            <w:pPr>
              <w:jc w:val="center"/>
            </w:pPr>
            <w:r w:rsidRPr="0061685B">
              <w:rPr>
                <w:sz w:val="18"/>
                <w:szCs w:val="18"/>
              </w:rPr>
              <w:t>(наименование организации)</w:t>
            </w:r>
          </w:p>
        </w:tc>
      </w:tr>
      <w:tr w:rsidR="009722BB" w:rsidRPr="0061685B" w:rsidTr="0061685B">
        <w:tc>
          <w:tcPr>
            <w:tcW w:w="7380" w:type="dxa"/>
            <w:tcBorders>
              <w:bottom w:val="single" w:sz="4" w:space="0" w:color="auto"/>
            </w:tcBorders>
          </w:tcPr>
          <w:p w:rsidR="009722BB" w:rsidRPr="0061685B" w:rsidRDefault="00463EDD" w:rsidP="0061685B">
            <w:pPr>
              <w:jc w:val="center"/>
              <w:rPr>
                <w:b/>
              </w:rPr>
            </w:pPr>
            <w:r>
              <w:rPr>
                <w:b/>
              </w:rPr>
              <w:t>162600, Вологодская обл., г. Череповец</w:t>
            </w:r>
          </w:p>
        </w:tc>
      </w:tr>
      <w:tr w:rsidR="009722BB" w:rsidRPr="0061685B" w:rsidTr="0061685B">
        <w:tc>
          <w:tcPr>
            <w:tcW w:w="7380" w:type="dxa"/>
            <w:tcBorders>
              <w:top w:val="single" w:sz="4" w:space="0" w:color="auto"/>
            </w:tcBorders>
          </w:tcPr>
          <w:p w:rsidR="009722BB" w:rsidRPr="009722BB" w:rsidRDefault="009722BB" w:rsidP="0061685B">
            <w:pPr>
              <w:jc w:val="center"/>
            </w:pPr>
            <w:r w:rsidRPr="0061685B">
              <w:rPr>
                <w:sz w:val="18"/>
                <w:szCs w:val="18"/>
              </w:rPr>
              <w:t>(адрес организации)</w:t>
            </w:r>
          </w:p>
        </w:tc>
      </w:tr>
    </w:tbl>
    <w:p w:rsidR="006302C4" w:rsidRDefault="006302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tblPr>
      <w:tblGrid>
        <w:gridCol w:w="9571"/>
      </w:tblGrid>
      <w:tr w:rsidR="006302C4" w:rsidRPr="0061685B" w:rsidTr="0061685B">
        <w:trPr>
          <w:trHeight w:val="1469"/>
        </w:trPr>
        <w:tc>
          <w:tcPr>
            <w:tcW w:w="9571" w:type="dxa"/>
            <w:shd w:val="clear" w:color="auto" w:fill="C0C0C0"/>
            <w:vAlign w:val="center"/>
          </w:tcPr>
          <w:p w:rsidR="006302C4" w:rsidRPr="0061685B" w:rsidRDefault="006302C4" w:rsidP="0061685B">
            <w:pPr>
              <w:jc w:val="center"/>
              <w:rPr>
                <w:b/>
              </w:rPr>
            </w:pPr>
            <w:r w:rsidRPr="0061685B">
              <w:rPr>
                <w:b/>
              </w:rPr>
              <w:t xml:space="preserve">Порядок выполнения технологических, технических и других мероприятий, связанных с технологическими присоединениями к электрическим сетям, включая перечень мероприятий, необходимых для осуществления технологического присоединения к электрическим сетям, и порядок выполнения этих мероприятий с </w:t>
            </w:r>
            <w:r w:rsidRPr="0061685B">
              <w:rPr>
                <w:b/>
                <w:u w:val="single"/>
              </w:rPr>
              <w:t>указанием ссылок на нормативные правовые акты</w:t>
            </w:r>
          </w:p>
        </w:tc>
      </w:tr>
    </w:tbl>
    <w:p w:rsidR="00AD1C58" w:rsidRDefault="00AD1C58" w:rsidP="00AD1C58">
      <w:pPr>
        <w:jc w:val="center"/>
        <w:rPr>
          <w:b/>
        </w:rPr>
      </w:pPr>
    </w:p>
    <w:p w:rsidR="000530A9" w:rsidRDefault="000530A9" w:rsidP="00AD1C5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3960"/>
        <w:gridCol w:w="3060"/>
      </w:tblGrid>
      <w:tr w:rsidR="00B952C2" w:rsidRPr="0061685B" w:rsidTr="0061685B">
        <w:tc>
          <w:tcPr>
            <w:tcW w:w="1548" w:type="dxa"/>
            <w:vMerge w:val="restart"/>
            <w:vAlign w:val="center"/>
          </w:tcPr>
          <w:p w:rsidR="00B952C2" w:rsidRPr="0061685B" w:rsidRDefault="00B952C2" w:rsidP="00B952C2">
            <w:pPr>
              <w:rPr>
                <w:sz w:val="20"/>
                <w:szCs w:val="20"/>
              </w:rPr>
            </w:pPr>
            <w:r w:rsidRPr="0061685B">
              <w:rPr>
                <w:sz w:val="20"/>
                <w:szCs w:val="20"/>
              </w:rPr>
              <w:t>Место опубликования</w:t>
            </w:r>
          </w:p>
        </w:tc>
        <w:tc>
          <w:tcPr>
            <w:tcW w:w="3960" w:type="dxa"/>
            <w:vAlign w:val="center"/>
          </w:tcPr>
          <w:p w:rsidR="00B952C2" w:rsidRPr="0061685B" w:rsidRDefault="00B952C2" w:rsidP="00B952C2">
            <w:pPr>
              <w:rPr>
                <w:sz w:val="20"/>
                <w:szCs w:val="20"/>
              </w:rPr>
            </w:pPr>
            <w:r w:rsidRPr="0061685B">
              <w:rPr>
                <w:sz w:val="20"/>
                <w:szCs w:val="20"/>
              </w:rPr>
              <w:t>Печатное издание</w:t>
            </w:r>
            <w:r w:rsidR="00244A94" w:rsidRPr="0061685B">
              <w:rPr>
                <w:sz w:val="20"/>
                <w:szCs w:val="20"/>
              </w:rPr>
              <w:t xml:space="preserve"> (</w:t>
            </w:r>
            <w:r w:rsidR="00D924A5" w:rsidRPr="0061685B">
              <w:rPr>
                <w:sz w:val="20"/>
                <w:szCs w:val="20"/>
              </w:rPr>
              <w:t xml:space="preserve">наименование, </w:t>
            </w:r>
            <w:r w:rsidR="00244A94" w:rsidRPr="0061685B">
              <w:rPr>
                <w:sz w:val="20"/>
                <w:szCs w:val="20"/>
              </w:rPr>
              <w:t>№, дата)</w:t>
            </w:r>
          </w:p>
        </w:tc>
        <w:tc>
          <w:tcPr>
            <w:tcW w:w="3060" w:type="dxa"/>
            <w:vAlign w:val="center"/>
          </w:tcPr>
          <w:p w:rsidR="00B952C2" w:rsidRPr="0061685B" w:rsidRDefault="00B952C2" w:rsidP="0061685B">
            <w:pPr>
              <w:jc w:val="center"/>
              <w:rPr>
                <w:sz w:val="20"/>
                <w:szCs w:val="20"/>
              </w:rPr>
            </w:pPr>
          </w:p>
        </w:tc>
      </w:tr>
      <w:tr w:rsidR="00B952C2" w:rsidRPr="0061685B" w:rsidTr="0061685B">
        <w:tc>
          <w:tcPr>
            <w:tcW w:w="1548" w:type="dxa"/>
            <w:vMerge/>
            <w:vAlign w:val="center"/>
          </w:tcPr>
          <w:p w:rsidR="00B952C2" w:rsidRPr="0061685B" w:rsidRDefault="00B952C2" w:rsidP="00B952C2">
            <w:pPr>
              <w:rPr>
                <w:sz w:val="20"/>
                <w:szCs w:val="20"/>
              </w:rPr>
            </w:pPr>
          </w:p>
        </w:tc>
        <w:tc>
          <w:tcPr>
            <w:tcW w:w="3960" w:type="dxa"/>
            <w:vAlign w:val="center"/>
          </w:tcPr>
          <w:p w:rsidR="00B952C2" w:rsidRPr="0061685B" w:rsidRDefault="00B952C2" w:rsidP="00B952C2">
            <w:pPr>
              <w:rPr>
                <w:sz w:val="20"/>
                <w:szCs w:val="20"/>
                <w:lang w:val="en-US"/>
              </w:rPr>
            </w:pPr>
            <w:r w:rsidRPr="0061685B">
              <w:rPr>
                <w:sz w:val="20"/>
                <w:szCs w:val="20"/>
              </w:rPr>
              <w:t>Наименование сайта/</w:t>
            </w:r>
            <w:r w:rsidRPr="0061685B">
              <w:rPr>
                <w:sz w:val="20"/>
                <w:szCs w:val="20"/>
                <w:lang w:val="en-US"/>
              </w:rPr>
              <w:t>URL</w:t>
            </w:r>
          </w:p>
        </w:tc>
        <w:tc>
          <w:tcPr>
            <w:tcW w:w="3060" w:type="dxa"/>
            <w:vAlign w:val="center"/>
          </w:tcPr>
          <w:p w:rsidR="00B952C2" w:rsidRPr="0061685B" w:rsidRDefault="00B952C2" w:rsidP="0061685B">
            <w:pPr>
              <w:jc w:val="center"/>
              <w:rPr>
                <w:sz w:val="20"/>
                <w:szCs w:val="20"/>
              </w:rPr>
            </w:pPr>
          </w:p>
        </w:tc>
      </w:tr>
      <w:tr w:rsidR="00B952C2" w:rsidRPr="0061685B" w:rsidTr="0061685B">
        <w:tc>
          <w:tcPr>
            <w:tcW w:w="5508" w:type="dxa"/>
            <w:gridSpan w:val="2"/>
            <w:shd w:val="clear" w:color="auto" w:fill="auto"/>
            <w:vAlign w:val="center"/>
          </w:tcPr>
          <w:p w:rsidR="00B952C2" w:rsidRPr="0061685B" w:rsidRDefault="00B952C2" w:rsidP="00B952C2">
            <w:pPr>
              <w:rPr>
                <w:sz w:val="20"/>
                <w:szCs w:val="20"/>
              </w:rPr>
            </w:pPr>
            <w:r w:rsidRPr="0061685B">
              <w:rPr>
                <w:sz w:val="20"/>
                <w:szCs w:val="20"/>
              </w:rPr>
              <w:t>Дата опубликования</w:t>
            </w:r>
          </w:p>
        </w:tc>
        <w:tc>
          <w:tcPr>
            <w:tcW w:w="3060" w:type="dxa"/>
            <w:vAlign w:val="center"/>
          </w:tcPr>
          <w:p w:rsidR="00B952C2" w:rsidRPr="0061685B" w:rsidRDefault="00B952C2" w:rsidP="0061685B">
            <w:pPr>
              <w:jc w:val="center"/>
              <w:rPr>
                <w:sz w:val="20"/>
                <w:szCs w:val="20"/>
              </w:rPr>
            </w:pPr>
          </w:p>
        </w:tc>
      </w:tr>
      <w:tr w:rsidR="00B952C2" w:rsidRPr="0061685B" w:rsidTr="0061685B">
        <w:tc>
          <w:tcPr>
            <w:tcW w:w="5508" w:type="dxa"/>
            <w:gridSpan w:val="2"/>
            <w:shd w:val="clear" w:color="auto" w:fill="auto"/>
            <w:vAlign w:val="center"/>
          </w:tcPr>
          <w:p w:rsidR="00B952C2" w:rsidRPr="0061685B" w:rsidRDefault="00B952C2" w:rsidP="00B952C2">
            <w:pPr>
              <w:rPr>
                <w:sz w:val="20"/>
                <w:szCs w:val="20"/>
              </w:rPr>
            </w:pPr>
            <w:r w:rsidRPr="0061685B">
              <w:rPr>
                <w:sz w:val="20"/>
                <w:szCs w:val="20"/>
              </w:rPr>
              <w:t>Отчетный период</w:t>
            </w:r>
          </w:p>
        </w:tc>
        <w:tc>
          <w:tcPr>
            <w:tcW w:w="3060" w:type="dxa"/>
            <w:vAlign w:val="center"/>
          </w:tcPr>
          <w:p w:rsidR="00B952C2" w:rsidRPr="0061685B" w:rsidRDefault="00463EDD" w:rsidP="0061685B">
            <w:pPr>
              <w:jc w:val="center"/>
              <w:rPr>
                <w:sz w:val="20"/>
                <w:szCs w:val="20"/>
              </w:rPr>
            </w:pPr>
            <w:r>
              <w:rPr>
                <w:sz w:val="20"/>
                <w:szCs w:val="20"/>
              </w:rPr>
              <w:t>2020 г.</w:t>
            </w:r>
          </w:p>
        </w:tc>
      </w:tr>
    </w:tbl>
    <w:p w:rsidR="00B952C2" w:rsidRPr="005C1B22" w:rsidRDefault="00B952C2" w:rsidP="00AD1C58">
      <w:pPr>
        <w:jc w:val="center"/>
        <w:rPr>
          <w:b/>
          <w:sz w:val="18"/>
          <w:szCs w:val="18"/>
        </w:rPr>
      </w:pPr>
    </w:p>
    <w:p w:rsidR="00463EDD" w:rsidRPr="005C1B22" w:rsidRDefault="005C1B22" w:rsidP="00463EDD">
      <w:pPr>
        <w:ind w:firstLine="540"/>
        <w:jc w:val="both"/>
        <w:rPr>
          <w:rFonts w:ascii="Verdana" w:hAnsi="Verdana"/>
          <w:sz w:val="18"/>
          <w:szCs w:val="18"/>
        </w:rPr>
      </w:pPr>
      <w:r w:rsidRPr="005C1B22">
        <w:rPr>
          <w:sz w:val="18"/>
          <w:szCs w:val="18"/>
        </w:rPr>
        <w:t xml:space="preserve">Постановление Правительства РФ от 27.12.2004 N 861 (ред. от 27.12.2019)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 изм. и доп., вступ. в силу с 01.01.2020) - </w:t>
      </w:r>
      <w:r w:rsidR="00463EDD" w:rsidRPr="005C1B22">
        <w:rPr>
          <w:sz w:val="18"/>
          <w:szCs w:val="18"/>
        </w:rPr>
        <w:t>устанавливают следующую процедуру технологического присоединения:</w:t>
      </w:r>
    </w:p>
    <w:p w:rsidR="00463EDD" w:rsidRPr="005C1B22" w:rsidRDefault="00463EDD" w:rsidP="00463EDD">
      <w:pPr>
        <w:ind w:firstLine="540"/>
        <w:jc w:val="both"/>
        <w:rPr>
          <w:rFonts w:ascii="Verdana" w:hAnsi="Verdana"/>
          <w:sz w:val="18"/>
          <w:szCs w:val="18"/>
        </w:rPr>
      </w:pPr>
      <w:r w:rsidRPr="005C1B22">
        <w:rPr>
          <w:sz w:val="18"/>
          <w:szCs w:val="18"/>
        </w:rPr>
        <w:t>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пунктом 2 настоящих Правил;</w:t>
      </w:r>
    </w:p>
    <w:p w:rsidR="00463EDD" w:rsidRPr="005C1B22" w:rsidRDefault="00463EDD" w:rsidP="00463EDD">
      <w:pPr>
        <w:ind w:firstLine="540"/>
        <w:jc w:val="both"/>
        <w:rPr>
          <w:rFonts w:ascii="Verdana" w:hAnsi="Verdana"/>
          <w:sz w:val="18"/>
          <w:szCs w:val="18"/>
        </w:rPr>
      </w:pPr>
      <w:r w:rsidRPr="005C1B22">
        <w:rPr>
          <w:sz w:val="18"/>
          <w:szCs w:val="18"/>
        </w:rPr>
        <w:t>б) заключение договора;</w:t>
      </w:r>
    </w:p>
    <w:p w:rsidR="00463EDD" w:rsidRPr="005C1B22" w:rsidRDefault="00463EDD" w:rsidP="00463EDD">
      <w:pPr>
        <w:ind w:firstLine="540"/>
        <w:jc w:val="both"/>
        <w:rPr>
          <w:rFonts w:ascii="Verdana" w:hAnsi="Verdana"/>
          <w:sz w:val="18"/>
          <w:szCs w:val="18"/>
        </w:rPr>
      </w:pPr>
      <w:r w:rsidRPr="005C1B22">
        <w:rPr>
          <w:sz w:val="18"/>
          <w:szCs w:val="18"/>
        </w:rPr>
        <w:t>в) выполнение сторонами договора мероприятий по технологическому присоединению, предусмотренных договором;</w:t>
      </w:r>
    </w:p>
    <w:p w:rsidR="00463EDD" w:rsidRPr="005C1B22" w:rsidRDefault="00463EDD" w:rsidP="00463EDD">
      <w:pPr>
        <w:ind w:firstLine="540"/>
        <w:jc w:val="both"/>
        <w:rPr>
          <w:rFonts w:ascii="Verdana" w:hAnsi="Verdana"/>
          <w:sz w:val="18"/>
          <w:szCs w:val="18"/>
        </w:rPr>
      </w:pPr>
      <w:r w:rsidRPr="005C1B22">
        <w:rPr>
          <w:sz w:val="18"/>
          <w:szCs w:val="18"/>
        </w:rPr>
        <w:t>г) получение разрешения органа федерального государственного энергетического надзора на допуск в эксплуатацию объектов заявителя. В случае технологического присоединения объектов лиц, указанных в пункте 12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пунктах 12(1), 13 и 14 настоящих Правил,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на допуск в эксплуатацию объектов заявителя с учетом положений пунктов 18(1) - 18(4) настоящих Правил не требуется;</w:t>
      </w:r>
    </w:p>
    <w:p w:rsidR="00463EDD" w:rsidRPr="005C1B22" w:rsidRDefault="00463EDD" w:rsidP="00463EDD">
      <w:pPr>
        <w:ind w:firstLine="540"/>
        <w:jc w:val="both"/>
        <w:rPr>
          <w:rFonts w:ascii="Verdana" w:hAnsi="Verdana"/>
          <w:sz w:val="18"/>
          <w:szCs w:val="18"/>
        </w:rPr>
      </w:pPr>
      <w:r w:rsidRPr="005C1B22">
        <w:rPr>
          <w:sz w:val="18"/>
          <w:szCs w:val="18"/>
        </w:rPr>
        <w:t>д) осуществление сетевой организацией фактического присоединения объектов заявителя к электрическим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rsidR="00463EDD" w:rsidRPr="005C1B22" w:rsidRDefault="00463EDD" w:rsidP="00463EDD">
      <w:pPr>
        <w:ind w:firstLine="540"/>
        <w:jc w:val="both"/>
        <w:rPr>
          <w:rFonts w:ascii="Verdana" w:hAnsi="Verdana"/>
          <w:sz w:val="18"/>
          <w:szCs w:val="18"/>
        </w:rPr>
      </w:pPr>
      <w:r w:rsidRPr="005C1B22">
        <w:rPr>
          <w:sz w:val="18"/>
          <w:szCs w:val="18"/>
        </w:rPr>
        <w:t>е) составление акта об осуществлении технологического присоединения по форме согласно приложению N 1, а также акта согласования технологической и (или) аварийной брони (для заявителей, указанных в пункте 14(2) настоящих Правил).</w:t>
      </w:r>
    </w:p>
    <w:p w:rsidR="00463EDD" w:rsidRPr="005C1B22" w:rsidRDefault="005C1B22" w:rsidP="00463EDD">
      <w:pPr>
        <w:jc w:val="both"/>
        <w:rPr>
          <w:rFonts w:ascii="Verdana" w:hAnsi="Verdana"/>
          <w:color w:val="000000"/>
          <w:sz w:val="18"/>
          <w:szCs w:val="18"/>
        </w:rPr>
      </w:pPr>
      <w:r w:rsidRPr="005C1B22">
        <w:rPr>
          <w:sz w:val="18"/>
          <w:szCs w:val="18"/>
        </w:rPr>
        <w:t>Постановление Правительства РФ от 27.12.2004 N 861 (ред. от 27.12.2019)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 изм. и доп., вступ. в силу с 01.01.2020)</w:t>
      </w:r>
    </w:p>
    <w:p w:rsidR="005C1B22" w:rsidRDefault="005C1B22" w:rsidP="005C1B22">
      <w:pPr>
        <w:jc w:val="center"/>
        <w:rPr>
          <w:rFonts w:ascii="Arial" w:hAnsi="Arial" w:cs="Arial"/>
          <w:b/>
          <w:bCs/>
          <w:sz w:val="18"/>
          <w:szCs w:val="18"/>
        </w:rPr>
      </w:pPr>
    </w:p>
    <w:p w:rsidR="005C1B22" w:rsidRPr="005C1B22" w:rsidRDefault="005C1B22" w:rsidP="005C1B22">
      <w:pPr>
        <w:jc w:val="center"/>
        <w:rPr>
          <w:rFonts w:ascii="Verdana" w:hAnsi="Verdana"/>
          <w:sz w:val="18"/>
          <w:szCs w:val="18"/>
        </w:rPr>
      </w:pPr>
      <w:r w:rsidRPr="005C1B22">
        <w:rPr>
          <w:rFonts w:ascii="Arial" w:hAnsi="Arial" w:cs="Arial"/>
          <w:b/>
          <w:bCs/>
          <w:sz w:val="18"/>
          <w:szCs w:val="18"/>
        </w:rPr>
        <w:t>II. Порядок заключения и выполнения договора</w:t>
      </w:r>
    </w:p>
    <w:p w:rsidR="005C1B22" w:rsidRPr="005C1B22" w:rsidRDefault="005C1B22" w:rsidP="005C1B22">
      <w:pPr>
        <w:ind w:firstLine="540"/>
        <w:jc w:val="both"/>
        <w:rPr>
          <w:rFonts w:ascii="Verdana" w:hAnsi="Verdana"/>
          <w:sz w:val="18"/>
          <w:szCs w:val="18"/>
        </w:rPr>
      </w:pPr>
      <w:r w:rsidRPr="005C1B22">
        <w:rPr>
          <w:sz w:val="18"/>
          <w:szCs w:val="18"/>
        </w:rPr>
        <w:t> </w:t>
      </w:r>
    </w:p>
    <w:p w:rsidR="005C1B22" w:rsidRPr="005C1B22" w:rsidRDefault="005C1B22" w:rsidP="005C1B22">
      <w:pPr>
        <w:ind w:firstLine="540"/>
        <w:jc w:val="both"/>
        <w:rPr>
          <w:rFonts w:ascii="Verdana" w:hAnsi="Verdana"/>
          <w:sz w:val="18"/>
          <w:szCs w:val="18"/>
        </w:rPr>
      </w:pPr>
      <w:bookmarkStart w:id="0" w:name="p963"/>
      <w:bookmarkEnd w:id="0"/>
      <w:r w:rsidRPr="005C1B22">
        <w:rPr>
          <w:sz w:val="18"/>
          <w:szCs w:val="18"/>
        </w:rPr>
        <w:lastRenderedPageBreak/>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977" w:history="1">
        <w:r w:rsidRPr="005C1B22">
          <w:rPr>
            <w:color w:val="0000FF"/>
            <w:sz w:val="18"/>
            <w:szCs w:val="18"/>
          </w:rPr>
          <w:t>пунктом 8(1)</w:t>
        </w:r>
      </w:hyperlink>
      <w:r w:rsidRPr="005C1B22">
        <w:rPr>
          <w:sz w:val="18"/>
          <w:szCs w:val="18"/>
        </w:rPr>
        <w:t xml:space="preserve"> настоящих Правил. Заявка направляется по формам согласно приложениям N 4 - 7 любым способом ее подачи (почтой или с использованием официального сайта сетевой организации).</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11.06.2015 N 588)</w:t>
      </w:r>
    </w:p>
    <w:p w:rsidR="005C1B22" w:rsidRPr="005C1B22" w:rsidRDefault="005C1B22" w:rsidP="005C1B22">
      <w:pPr>
        <w:ind w:firstLine="540"/>
        <w:jc w:val="both"/>
        <w:rPr>
          <w:rFonts w:ascii="Verdana" w:hAnsi="Verdana"/>
          <w:sz w:val="18"/>
          <w:szCs w:val="18"/>
        </w:rPr>
      </w:pPr>
      <w:r w:rsidRPr="005C1B22">
        <w:rPr>
          <w:sz w:val="18"/>
          <w:szCs w:val="18"/>
        </w:rP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1239" w:history="1">
        <w:r w:rsidRPr="005C1B22">
          <w:rPr>
            <w:color w:val="0000FF"/>
            <w:sz w:val="18"/>
            <w:szCs w:val="18"/>
          </w:rPr>
          <w:t>подпунктом "б" пункта 16</w:t>
        </w:r>
      </w:hyperlink>
      <w:r w:rsidRPr="005C1B22">
        <w:rPr>
          <w:sz w:val="18"/>
          <w:szCs w:val="18"/>
        </w:rPr>
        <w:t xml:space="preserve"> настоящих Правил, исчисляемые со дня подачи заявки в сетевую организацию.</w:t>
      </w:r>
    </w:p>
    <w:p w:rsidR="005C1B22" w:rsidRPr="005C1B22" w:rsidRDefault="005C1B22" w:rsidP="005C1B22">
      <w:pPr>
        <w:ind w:firstLine="540"/>
        <w:jc w:val="both"/>
        <w:rPr>
          <w:rFonts w:ascii="Verdana" w:hAnsi="Verdana"/>
          <w:sz w:val="18"/>
          <w:szCs w:val="18"/>
        </w:rPr>
      </w:pPr>
      <w:r w:rsidRPr="005C1B22">
        <w:rPr>
          <w:sz w:val="18"/>
          <w:szCs w:val="18"/>
        </w:rPr>
        <w:t xml:space="preserve">Сетевой организацией для осуществления процедуры технологического присоединения и гарантирующим поставщиком для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1043" w:history="1">
        <w:r w:rsidRPr="005C1B22">
          <w:rPr>
            <w:color w:val="0000FF"/>
            <w:sz w:val="18"/>
            <w:szCs w:val="18"/>
          </w:rPr>
          <w:t>подпунктом "л" пункта 9</w:t>
        </w:r>
      </w:hyperlink>
      <w:r w:rsidRPr="005C1B22">
        <w:rPr>
          <w:sz w:val="18"/>
          <w:szCs w:val="18"/>
        </w:rPr>
        <w:t xml:space="preserve"> настоящих Правил),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обеспечивается возможность использования таких документов в электронной форме.</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08.12.2016 N 1319)</w:t>
      </w:r>
    </w:p>
    <w:p w:rsidR="005C1B22" w:rsidRPr="005C1B22" w:rsidRDefault="005C1B22" w:rsidP="005C1B22">
      <w:pPr>
        <w:ind w:firstLine="540"/>
        <w:jc w:val="both"/>
        <w:rPr>
          <w:rFonts w:ascii="Verdana" w:hAnsi="Verdana"/>
          <w:sz w:val="18"/>
          <w:szCs w:val="18"/>
        </w:rPr>
      </w:pPr>
      <w:r w:rsidRPr="005C1B22">
        <w:rPr>
          <w:sz w:val="18"/>
          <w:szCs w:val="18"/>
        </w:rPr>
        <w:t>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08.12.2016 N 1319)</w:t>
      </w:r>
    </w:p>
    <w:p w:rsidR="005C1B22" w:rsidRPr="005C1B22" w:rsidRDefault="005C1B22" w:rsidP="005C1B22">
      <w:pPr>
        <w:ind w:firstLine="540"/>
        <w:jc w:val="both"/>
        <w:rPr>
          <w:rFonts w:ascii="Verdana" w:hAnsi="Verdana"/>
          <w:sz w:val="18"/>
          <w:szCs w:val="18"/>
        </w:rPr>
      </w:pPr>
      <w:r w:rsidRPr="005C1B22">
        <w:rPr>
          <w:sz w:val="18"/>
          <w:szCs w:val="18"/>
        </w:rPr>
        <w:t xml:space="preserve">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hyperlink w:anchor="p1043" w:history="1">
        <w:r w:rsidRPr="005C1B22">
          <w:rPr>
            <w:color w:val="0000FF"/>
            <w:sz w:val="18"/>
            <w:szCs w:val="18"/>
          </w:rPr>
          <w:t>подпунктом "л" пункта 9</w:t>
        </w:r>
      </w:hyperlink>
      <w:r w:rsidRPr="005C1B22">
        <w:rPr>
          <w:sz w:val="18"/>
          <w:szCs w:val="18"/>
        </w:rP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1043" w:history="1">
        <w:r w:rsidRPr="005C1B22">
          <w:rPr>
            <w:color w:val="0000FF"/>
            <w:sz w:val="18"/>
            <w:szCs w:val="18"/>
          </w:rPr>
          <w:t>подпунктом "л" пункта 9</w:t>
        </w:r>
      </w:hyperlink>
      <w:r w:rsidRPr="005C1B22">
        <w:rPr>
          <w:sz w:val="18"/>
          <w:szCs w:val="18"/>
        </w:rP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anchor="p973" w:history="1">
        <w:r w:rsidRPr="005C1B22">
          <w:rPr>
            <w:color w:val="0000FF"/>
            <w:sz w:val="18"/>
            <w:szCs w:val="18"/>
          </w:rPr>
          <w:t>абзацем шестым</w:t>
        </w:r>
      </w:hyperlink>
      <w:r w:rsidRPr="005C1B22">
        <w:rPr>
          <w:sz w:val="18"/>
          <w:szCs w:val="18"/>
        </w:rPr>
        <w:t xml:space="preserve"> настоящего пункта.</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08.12.2016 N 1319)</w:t>
      </w:r>
    </w:p>
    <w:p w:rsidR="005C1B22" w:rsidRPr="005C1B22" w:rsidRDefault="005C1B22" w:rsidP="005C1B22">
      <w:pPr>
        <w:ind w:firstLine="540"/>
        <w:jc w:val="both"/>
        <w:rPr>
          <w:rFonts w:ascii="Verdana" w:hAnsi="Verdana"/>
          <w:sz w:val="18"/>
          <w:szCs w:val="18"/>
        </w:rPr>
      </w:pPr>
      <w:bookmarkStart w:id="1" w:name="p973"/>
      <w:bookmarkEnd w:id="1"/>
      <w:r w:rsidRPr="005C1B22">
        <w:rPr>
          <w:sz w:val="18"/>
          <w:szCs w:val="18"/>
        </w:rPr>
        <w:t xml:space="preserve">Сетевая организация и гарантирующий поставщик в случае поступления запроса заявителя - физического лица о необходимости предоставления документов, подписанных в электронной форме между сетевой организацией и заявителем в ходе осуществления процедуры технологического присоединения и (или)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1043" w:history="1">
        <w:r w:rsidRPr="005C1B22">
          <w:rPr>
            <w:color w:val="0000FF"/>
            <w:sz w:val="18"/>
            <w:szCs w:val="18"/>
          </w:rPr>
          <w:t>подпунктом "л" пункта 9</w:t>
        </w:r>
      </w:hyperlink>
      <w:r w:rsidRPr="005C1B22">
        <w:rPr>
          <w:sz w:val="18"/>
          <w:szCs w:val="18"/>
        </w:rPr>
        <w:t xml:space="preserve"> настоящих Правил), на бумажном носителе обязаны в течение 10 дней со дня получения такого запроса обеспечить направление таких документов на бумажном носителе, подписанных со стороны сетевой организации (гарантирующего поставщика), в адрес заявителя.</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08.12.2016 N 1319)</w:t>
      </w:r>
    </w:p>
    <w:p w:rsidR="005C1B22" w:rsidRPr="005C1B22" w:rsidRDefault="005C1B22" w:rsidP="005C1B22">
      <w:pPr>
        <w:jc w:val="both"/>
        <w:rPr>
          <w:rFonts w:ascii="Verdana" w:hAnsi="Verdana"/>
          <w:color w:val="000000"/>
          <w:sz w:val="18"/>
          <w:szCs w:val="18"/>
        </w:rPr>
      </w:pPr>
      <w:r w:rsidRPr="005C1B22">
        <w:rPr>
          <w:color w:val="000000"/>
          <w:sz w:val="18"/>
          <w:szCs w:val="18"/>
        </w:rPr>
        <w:t>(п. 8 в ред. Постановления Правительства РФ от 12.08.2013 N 691)</w:t>
      </w:r>
    </w:p>
    <w:p w:rsidR="005C1B22" w:rsidRPr="005C1B22" w:rsidRDefault="005C1B22" w:rsidP="005C1B22">
      <w:pPr>
        <w:ind w:firstLine="540"/>
        <w:jc w:val="both"/>
        <w:rPr>
          <w:rFonts w:ascii="Verdana" w:hAnsi="Verdana"/>
          <w:sz w:val="18"/>
          <w:szCs w:val="18"/>
        </w:rPr>
      </w:pPr>
      <w:bookmarkStart w:id="2" w:name="p977"/>
      <w:bookmarkEnd w:id="2"/>
      <w:r w:rsidRPr="005C1B22">
        <w:rPr>
          <w:sz w:val="18"/>
          <w:szCs w:val="18"/>
        </w:rP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w:t>
      </w:r>
    </w:p>
    <w:p w:rsidR="005C1B22" w:rsidRPr="005C1B22" w:rsidRDefault="005C1B22" w:rsidP="005C1B22">
      <w:pPr>
        <w:jc w:val="both"/>
        <w:rPr>
          <w:rFonts w:ascii="Verdana" w:hAnsi="Verdana"/>
          <w:color w:val="000000"/>
          <w:sz w:val="18"/>
          <w:szCs w:val="18"/>
        </w:rPr>
      </w:pPr>
      <w:r w:rsidRPr="005C1B22">
        <w:rPr>
          <w:color w:val="000000"/>
          <w:sz w:val="18"/>
          <w:szCs w:val="18"/>
        </w:rPr>
        <w:t>(п. 8(1) введен Постановлением Правительства РФ от 12.08.2013 N 691)</w:t>
      </w:r>
    </w:p>
    <w:p w:rsidR="005C1B22" w:rsidRPr="005C1B22" w:rsidRDefault="005C1B22" w:rsidP="005C1B22">
      <w:pPr>
        <w:ind w:firstLine="540"/>
        <w:jc w:val="both"/>
        <w:rPr>
          <w:rFonts w:ascii="Verdana" w:hAnsi="Verdana"/>
          <w:sz w:val="18"/>
          <w:szCs w:val="18"/>
        </w:rPr>
      </w:pPr>
      <w:r w:rsidRPr="005C1B22">
        <w:rPr>
          <w:sz w:val="18"/>
          <w:szCs w:val="18"/>
        </w:rPr>
        <w:t xml:space="preserve">8(2). Положения </w:t>
      </w:r>
      <w:hyperlink w:anchor="p963" w:history="1">
        <w:r w:rsidRPr="005C1B22">
          <w:rPr>
            <w:color w:val="0000FF"/>
            <w:sz w:val="18"/>
            <w:szCs w:val="18"/>
          </w:rPr>
          <w:t>пунктов 8</w:t>
        </w:r>
      </w:hyperlink>
      <w:r w:rsidRPr="005C1B22">
        <w:rPr>
          <w:sz w:val="18"/>
          <w:szCs w:val="18"/>
        </w:rPr>
        <w:t xml:space="preserve"> и </w:t>
      </w:r>
      <w:hyperlink w:anchor="p977" w:history="1">
        <w:r w:rsidRPr="005C1B22">
          <w:rPr>
            <w:color w:val="0000FF"/>
            <w:sz w:val="18"/>
            <w:szCs w:val="18"/>
          </w:rPr>
          <w:t>8(1)</w:t>
        </w:r>
      </w:hyperlink>
      <w:r w:rsidRPr="005C1B22">
        <w:rPr>
          <w:sz w:val="18"/>
          <w:szCs w:val="18"/>
        </w:rP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может осуществляться только на уровне напряжения 110 кВ и выше, за исключением:</w:t>
      </w:r>
    </w:p>
    <w:p w:rsidR="005C1B22" w:rsidRPr="005C1B22" w:rsidRDefault="005C1B22" w:rsidP="005C1B22">
      <w:pPr>
        <w:ind w:firstLine="540"/>
        <w:jc w:val="both"/>
        <w:rPr>
          <w:rFonts w:ascii="Verdana" w:hAnsi="Verdana"/>
          <w:sz w:val="18"/>
          <w:szCs w:val="18"/>
        </w:rPr>
      </w:pPr>
      <w:r w:rsidRPr="005C1B22">
        <w:rPr>
          <w:sz w:val="18"/>
          <w:szCs w:val="18"/>
        </w:rPr>
        <w:t>технологического присоединения, осуществляемого в отношении ранее присоединенных энергопринимающих устройств по основаниям, установленным пунктом 2 настоящих Правил;</w:t>
      </w:r>
    </w:p>
    <w:p w:rsidR="005C1B22" w:rsidRPr="005C1B22" w:rsidRDefault="005C1B22" w:rsidP="005C1B22">
      <w:pPr>
        <w:ind w:firstLine="540"/>
        <w:jc w:val="both"/>
        <w:rPr>
          <w:rFonts w:ascii="Verdana" w:hAnsi="Verdana"/>
          <w:sz w:val="18"/>
          <w:szCs w:val="18"/>
        </w:rPr>
      </w:pPr>
      <w:r w:rsidRPr="005C1B22">
        <w:rPr>
          <w:sz w:val="18"/>
          <w:szCs w:val="18"/>
        </w:rPr>
        <w:t>технологического присоединения электростанций;</w:t>
      </w:r>
    </w:p>
    <w:p w:rsidR="005C1B22" w:rsidRPr="005C1B22" w:rsidRDefault="005C1B22" w:rsidP="005C1B22">
      <w:pPr>
        <w:ind w:firstLine="540"/>
        <w:jc w:val="both"/>
        <w:rPr>
          <w:rFonts w:ascii="Verdana" w:hAnsi="Verdana"/>
          <w:sz w:val="18"/>
          <w:szCs w:val="18"/>
        </w:rPr>
      </w:pPr>
      <w:r w:rsidRPr="005C1B22">
        <w:rPr>
          <w:sz w:val="18"/>
          <w:szCs w:val="18"/>
        </w:rPr>
        <w:t>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rsidR="005C1B22" w:rsidRPr="005C1B22" w:rsidRDefault="005C1B22" w:rsidP="005C1B22">
      <w:pPr>
        <w:ind w:firstLine="540"/>
        <w:jc w:val="both"/>
        <w:rPr>
          <w:rFonts w:ascii="Verdana" w:hAnsi="Verdana"/>
          <w:sz w:val="18"/>
          <w:szCs w:val="18"/>
        </w:rPr>
      </w:pPr>
      <w:r w:rsidRPr="005C1B22">
        <w:rPr>
          <w:sz w:val="18"/>
          <w:szCs w:val="18"/>
        </w:rPr>
        <w:t>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rsidR="005C1B22" w:rsidRPr="005C1B22" w:rsidRDefault="005C1B22" w:rsidP="005C1B22">
      <w:pPr>
        <w:ind w:firstLine="540"/>
        <w:jc w:val="both"/>
        <w:rPr>
          <w:rFonts w:ascii="Verdana" w:hAnsi="Verdana"/>
          <w:sz w:val="18"/>
          <w:szCs w:val="18"/>
        </w:rPr>
      </w:pPr>
      <w:r w:rsidRPr="005C1B22">
        <w:rPr>
          <w:sz w:val="18"/>
          <w:szCs w:val="18"/>
        </w:rPr>
        <w:t xml:space="preserve">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w:t>
      </w:r>
      <w:r w:rsidRPr="005C1B22">
        <w:rPr>
          <w:sz w:val="18"/>
          <w:szCs w:val="18"/>
        </w:rPr>
        <w:lastRenderedPageBreak/>
        <w:t>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09.08.2016 N 759)</w:t>
      </w:r>
    </w:p>
    <w:p w:rsidR="005C1B22" w:rsidRPr="005C1B22" w:rsidRDefault="005C1B22" w:rsidP="005C1B22">
      <w:pPr>
        <w:ind w:firstLine="540"/>
        <w:jc w:val="both"/>
        <w:rPr>
          <w:rFonts w:ascii="Verdana" w:hAnsi="Verdana"/>
          <w:sz w:val="18"/>
          <w:szCs w:val="18"/>
        </w:rPr>
      </w:pPr>
      <w:bookmarkStart w:id="3" w:name="p986"/>
      <w:bookmarkEnd w:id="3"/>
      <w:r w:rsidRPr="005C1B22">
        <w:rPr>
          <w:sz w:val="18"/>
          <w:szCs w:val="18"/>
        </w:rPr>
        <w:t>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перечень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09.08.2016 N 759)</w:t>
      </w:r>
    </w:p>
    <w:p w:rsidR="005C1B22" w:rsidRPr="005C1B22" w:rsidRDefault="005C1B22" w:rsidP="005C1B22">
      <w:pPr>
        <w:ind w:firstLine="540"/>
        <w:jc w:val="both"/>
        <w:rPr>
          <w:rFonts w:ascii="Verdana" w:hAnsi="Verdana"/>
          <w:sz w:val="18"/>
          <w:szCs w:val="18"/>
        </w:rPr>
      </w:pPr>
      <w:r w:rsidRPr="005C1B22">
        <w:rPr>
          <w:sz w:val="18"/>
          <w:szCs w:val="18"/>
        </w:rPr>
        <w:t xml:space="preserve">Внесение изменений в перечень, указанный в </w:t>
      </w:r>
      <w:hyperlink w:anchor="p986" w:history="1">
        <w:r w:rsidRPr="005C1B22">
          <w:rPr>
            <w:color w:val="0000FF"/>
            <w:sz w:val="18"/>
            <w:szCs w:val="18"/>
          </w:rPr>
          <w:t>абзаце седьмом</w:t>
        </w:r>
      </w:hyperlink>
      <w:r w:rsidRPr="005C1B22">
        <w:rPr>
          <w:sz w:val="18"/>
          <w:szCs w:val="18"/>
        </w:rP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Федерации и Министерством экономического развития Российской Федерации.</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09.08.2016 N 759)</w:t>
      </w:r>
    </w:p>
    <w:p w:rsidR="005C1B22" w:rsidRPr="005C1B22" w:rsidRDefault="005C1B22" w:rsidP="005C1B22">
      <w:pPr>
        <w:jc w:val="both"/>
        <w:rPr>
          <w:rFonts w:ascii="Verdana" w:hAnsi="Verdana"/>
          <w:color w:val="000000"/>
          <w:sz w:val="18"/>
          <w:szCs w:val="18"/>
        </w:rPr>
      </w:pPr>
      <w:r w:rsidRPr="005C1B22">
        <w:rPr>
          <w:color w:val="000000"/>
          <w:sz w:val="18"/>
          <w:szCs w:val="18"/>
        </w:rPr>
        <w:t>(п. 8(2) в ред. Постановления Правительства РФ от 30.09.2015 N 1044)</w:t>
      </w:r>
    </w:p>
    <w:p w:rsidR="005C1B22" w:rsidRPr="005C1B22" w:rsidRDefault="005C1B22" w:rsidP="005C1B22">
      <w:pPr>
        <w:ind w:firstLine="540"/>
        <w:jc w:val="both"/>
        <w:rPr>
          <w:rFonts w:ascii="Verdana" w:hAnsi="Verdana"/>
          <w:sz w:val="18"/>
          <w:szCs w:val="18"/>
        </w:rPr>
      </w:pPr>
      <w:r w:rsidRPr="005C1B22">
        <w:rPr>
          <w:sz w:val="18"/>
          <w:szCs w:val="18"/>
        </w:rPr>
        <w:t>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rsidR="005C1B22" w:rsidRPr="005C1B22" w:rsidRDefault="005C1B22" w:rsidP="005C1B22">
      <w:pPr>
        <w:ind w:firstLine="540"/>
        <w:jc w:val="both"/>
        <w:rPr>
          <w:rFonts w:ascii="Verdana" w:hAnsi="Verdana"/>
          <w:sz w:val="18"/>
          <w:szCs w:val="18"/>
        </w:rPr>
      </w:pPr>
      <w:r w:rsidRPr="005C1B22">
        <w:rPr>
          <w:sz w:val="18"/>
          <w:szCs w:val="18"/>
        </w:rP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20.02.2014 N 130)</w:t>
      </w:r>
    </w:p>
    <w:p w:rsidR="005C1B22" w:rsidRPr="005C1B22" w:rsidRDefault="005C1B22" w:rsidP="005C1B22">
      <w:pPr>
        <w:ind w:firstLine="540"/>
        <w:jc w:val="both"/>
        <w:rPr>
          <w:rFonts w:ascii="Verdana" w:hAnsi="Verdana"/>
          <w:sz w:val="18"/>
          <w:szCs w:val="18"/>
        </w:rPr>
      </w:pPr>
      <w:r w:rsidRPr="005C1B22">
        <w:rPr>
          <w:sz w:val="18"/>
          <w:szCs w:val="18"/>
        </w:rP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rsidR="005C1B22" w:rsidRPr="005C1B22" w:rsidRDefault="005C1B22" w:rsidP="005C1B22">
      <w:pPr>
        <w:ind w:firstLine="540"/>
        <w:jc w:val="both"/>
        <w:rPr>
          <w:rFonts w:ascii="Verdana" w:hAnsi="Verdana"/>
          <w:sz w:val="18"/>
          <w:szCs w:val="18"/>
        </w:rPr>
      </w:pPr>
      <w:r w:rsidRPr="005C1B22">
        <w:rPr>
          <w:sz w:val="18"/>
          <w:szCs w:val="18"/>
        </w:rPr>
        <w:t xml:space="preserve">Заявители, указанные в </w:t>
      </w:r>
      <w:hyperlink w:anchor="p1100" w:history="1">
        <w:r w:rsidRPr="005C1B22">
          <w:rPr>
            <w:color w:val="0000FF"/>
            <w:sz w:val="18"/>
            <w:szCs w:val="18"/>
          </w:rPr>
          <w:t>пунктах 12(1)</w:t>
        </w:r>
      </w:hyperlink>
      <w:r w:rsidRPr="005C1B22">
        <w:rPr>
          <w:sz w:val="18"/>
          <w:szCs w:val="18"/>
        </w:rPr>
        <w:t xml:space="preserve">, </w:t>
      </w:r>
      <w:hyperlink w:anchor="p1116" w:history="1">
        <w:r w:rsidRPr="005C1B22">
          <w:rPr>
            <w:color w:val="0000FF"/>
            <w:sz w:val="18"/>
            <w:szCs w:val="18"/>
          </w:rPr>
          <w:t>13</w:t>
        </w:r>
      </w:hyperlink>
      <w:r w:rsidRPr="005C1B22">
        <w:rPr>
          <w:sz w:val="18"/>
          <w:szCs w:val="18"/>
        </w:rPr>
        <w:t xml:space="preserve"> и </w:t>
      </w:r>
      <w:hyperlink w:anchor="p1137" w:history="1">
        <w:r w:rsidRPr="005C1B22">
          <w:rPr>
            <w:color w:val="0000FF"/>
            <w:sz w:val="18"/>
            <w:szCs w:val="18"/>
          </w:rPr>
          <w:t>14</w:t>
        </w:r>
      </w:hyperlink>
      <w:r w:rsidRPr="005C1B22">
        <w:rPr>
          <w:sz w:val="18"/>
          <w:szCs w:val="18"/>
        </w:rP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вправе направлять заявку и прилагаемые документы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09.12.2013 N 1131; в ред. Постановления Правительства РФ от 30.09.2015 N 1044)</w:t>
      </w:r>
    </w:p>
    <w:p w:rsidR="005C1B22" w:rsidRPr="005C1B22" w:rsidRDefault="005C1B22" w:rsidP="005C1B22">
      <w:pPr>
        <w:ind w:firstLine="540"/>
        <w:jc w:val="both"/>
        <w:rPr>
          <w:rFonts w:ascii="Verdana" w:hAnsi="Verdana"/>
          <w:sz w:val="18"/>
          <w:szCs w:val="18"/>
        </w:rPr>
      </w:pPr>
      <w:r w:rsidRPr="005C1B22">
        <w:rPr>
          <w:sz w:val="18"/>
          <w:szCs w:val="18"/>
        </w:rPr>
        <w:t>Подача заявок и документов в электронной форме осуществляется заявителем с использованием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09.12.2013 N 1131)</w:t>
      </w:r>
    </w:p>
    <w:p w:rsidR="005C1B22" w:rsidRPr="005C1B22" w:rsidRDefault="005C1B22" w:rsidP="005C1B22">
      <w:pPr>
        <w:ind w:firstLine="540"/>
        <w:jc w:val="both"/>
        <w:rPr>
          <w:rFonts w:ascii="Verdana" w:hAnsi="Verdana"/>
          <w:sz w:val="18"/>
          <w:szCs w:val="18"/>
        </w:rPr>
      </w:pPr>
      <w:r w:rsidRPr="005C1B22">
        <w:rPr>
          <w:sz w:val="18"/>
          <w:szCs w:val="18"/>
        </w:rPr>
        <w:t>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09.12.2013 N 1131)</w:t>
      </w:r>
    </w:p>
    <w:p w:rsidR="005C1B22" w:rsidRPr="005C1B22" w:rsidRDefault="005C1B22" w:rsidP="005C1B22">
      <w:pPr>
        <w:ind w:firstLine="540"/>
        <w:jc w:val="both"/>
        <w:rPr>
          <w:rFonts w:ascii="Verdana" w:hAnsi="Verdana"/>
          <w:sz w:val="18"/>
          <w:szCs w:val="18"/>
        </w:rPr>
      </w:pPr>
      <w:r w:rsidRPr="005C1B22">
        <w:rPr>
          <w:sz w:val="18"/>
          <w:szCs w:val="18"/>
        </w:rP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09.12.2013 N 1131)</w:t>
      </w:r>
    </w:p>
    <w:p w:rsidR="005C1B22" w:rsidRPr="005C1B22" w:rsidRDefault="005C1B22" w:rsidP="005C1B22">
      <w:pPr>
        <w:ind w:firstLine="540"/>
        <w:jc w:val="both"/>
        <w:rPr>
          <w:rFonts w:ascii="Verdana" w:hAnsi="Verdana"/>
          <w:sz w:val="18"/>
          <w:szCs w:val="18"/>
        </w:rPr>
      </w:pPr>
      <w:r w:rsidRPr="005C1B22">
        <w:rPr>
          <w:sz w:val="18"/>
          <w:szCs w:val="18"/>
        </w:rPr>
        <w:t xml:space="preserve">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или ином официальном сайте в информационно-телекоммуникационной сети "Интернет", определяемом Правительством Российской Федерации,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w:t>
      </w:r>
      <w:r w:rsidRPr="005C1B22">
        <w:rPr>
          <w:sz w:val="18"/>
          <w:szCs w:val="18"/>
        </w:rPr>
        <w:lastRenderedPageBreak/>
        <w:t>программного обеспечения, предусматривающего взимание с потребителя платы, и без использования специальных аппаратных средств.</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09.12.2013 N 1131)</w:t>
      </w:r>
    </w:p>
    <w:p w:rsidR="005C1B22" w:rsidRPr="005C1B22" w:rsidRDefault="005C1B22" w:rsidP="005C1B22">
      <w:pPr>
        <w:ind w:firstLine="540"/>
        <w:jc w:val="both"/>
        <w:rPr>
          <w:rFonts w:ascii="Verdana" w:hAnsi="Verdana"/>
          <w:sz w:val="18"/>
          <w:szCs w:val="18"/>
        </w:rPr>
      </w:pPr>
      <w:r w:rsidRPr="005C1B22">
        <w:rPr>
          <w:sz w:val="18"/>
          <w:szCs w:val="18"/>
        </w:rPr>
        <w:t>Абзац утратил силу с 25 марта 2014 года. - Постановление Правительства РФ от 20.02.2014 N 130.</w:t>
      </w:r>
    </w:p>
    <w:p w:rsidR="005C1B22" w:rsidRPr="005C1B22" w:rsidRDefault="005C1B22" w:rsidP="005C1B22">
      <w:pPr>
        <w:jc w:val="both"/>
        <w:rPr>
          <w:rFonts w:ascii="Verdana" w:hAnsi="Verdana"/>
          <w:color w:val="000000"/>
          <w:sz w:val="18"/>
          <w:szCs w:val="18"/>
        </w:rPr>
      </w:pPr>
      <w:r w:rsidRPr="005C1B22">
        <w:rPr>
          <w:color w:val="000000"/>
          <w:sz w:val="18"/>
          <w:szCs w:val="18"/>
        </w:rPr>
        <w:t>(п. 8(3) введен Постановлением Правительства РФ от 12.08.2013 N 691)</w:t>
      </w:r>
    </w:p>
    <w:p w:rsidR="005C1B22" w:rsidRPr="005C1B22" w:rsidRDefault="005C1B22" w:rsidP="005C1B22">
      <w:pPr>
        <w:ind w:firstLine="540"/>
        <w:jc w:val="both"/>
        <w:rPr>
          <w:rFonts w:ascii="Verdana" w:hAnsi="Verdana"/>
          <w:sz w:val="18"/>
          <w:szCs w:val="18"/>
        </w:rPr>
      </w:pPr>
      <w:bookmarkStart w:id="4" w:name="p1011"/>
      <w:bookmarkEnd w:id="4"/>
      <w:r w:rsidRPr="005C1B22">
        <w:rPr>
          <w:sz w:val="18"/>
          <w:szCs w:val="18"/>
        </w:rPr>
        <w:t>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rsidR="005C1B22" w:rsidRPr="005C1B22" w:rsidRDefault="005C1B22" w:rsidP="005C1B22">
      <w:pPr>
        <w:ind w:firstLine="540"/>
        <w:jc w:val="both"/>
        <w:rPr>
          <w:rFonts w:ascii="Verdana" w:hAnsi="Verdana"/>
          <w:sz w:val="18"/>
          <w:szCs w:val="18"/>
        </w:rPr>
      </w:pPr>
      <w:r w:rsidRPr="005C1B22">
        <w:rPr>
          <w:sz w:val="18"/>
          <w:szCs w:val="18"/>
        </w:rP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жилых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1274" w:history="1">
        <w:r w:rsidRPr="005C1B22">
          <w:rPr>
            <w:color w:val="0000FF"/>
            <w:sz w:val="18"/>
            <w:szCs w:val="18"/>
          </w:rPr>
          <w:t>пункте 16(1)</w:t>
        </w:r>
      </w:hyperlink>
      <w:r w:rsidRPr="005C1B22">
        <w:rPr>
          <w:sz w:val="18"/>
          <w:szCs w:val="18"/>
        </w:rPr>
        <w:t xml:space="preserve"> настоящих Правил.</w:t>
      </w:r>
    </w:p>
    <w:p w:rsidR="005C1B22" w:rsidRPr="005C1B22" w:rsidRDefault="005C1B22" w:rsidP="005C1B22">
      <w:pPr>
        <w:jc w:val="both"/>
        <w:rPr>
          <w:rFonts w:ascii="Verdana" w:hAnsi="Verdana"/>
          <w:color w:val="000000"/>
          <w:sz w:val="18"/>
          <w:szCs w:val="18"/>
        </w:rPr>
      </w:pPr>
      <w:r w:rsidRPr="005C1B22">
        <w:rPr>
          <w:color w:val="000000"/>
          <w:sz w:val="18"/>
          <w:szCs w:val="18"/>
        </w:rPr>
        <w:t>(п. 8(4) введен Постановлением Правительства РФ от 12.10.2013 N 915)</w:t>
      </w:r>
    </w:p>
    <w:p w:rsidR="005C1B22" w:rsidRPr="005C1B22" w:rsidRDefault="005C1B22" w:rsidP="005C1B22">
      <w:pPr>
        <w:ind w:firstLine="540"/>
        <w:jc w:val="both"/>
        <w:rPr>
          <w:rFonts w:ascii="Verdana" w:hAnsi="Verdana"/>
          <w:sz w:val="18"/>
          <w:szCs w:val="18"/>
        </w:rPr>
      </w:pPr>
      <w:r w:rsidRPr="005C1B22">
        <w:rPr>
          <w:sz w:val="18"/>
          <w:szCs w:val="18"/>
        </w:rPr>
        <w:t>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а также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(при наличии).</w:t>
      </w:r>
    </w:p>
    <w:p w:rsidR="005C1B22" w:rsidRPr="005C1B22" w:rsidRDefault="005C1B22" w:rsidP="005C1B22">
      <w:pPr>
        <w:ind w:firstLine="540"/>
        <w:jc w:val="both"/>
        <w:rPr>
          <w:rFonts w:ascii="Verdana" w:hAnsi="Verdana"/>
          <w:sz w:val="18"/>
          <w:szCs w:val="18"/>
        </w:rPr>
      </w:pPr>
      <w:r w:rsidRPr="005C1B22">
        <w:rPr>
          <w:sz w:val="18"/>
          <w:szCs w:val="18"/>
        </w:rPr>
        <w:t>При этом садоводческое или огородническое некоммерческое товарищество не вправе отказаться от подачи в сетевую организацию заявки на технологическое присоединение принадлежащих указанным лицам энергопринимающих устройств, а также препятствовать сетевой организации в осуществлении технологического присоединения таких энергопринимающих устройств и требовать за это плату.</w:t>
      </w:r>
    </w:p>
    <w:p w:rsidR="005C1B22" w:rsidRPr="005C1B22" w:rsidRDefault="005C1B22" w:rsidP="005C1B22">
      <w:pPr>
        <w:ind w:firstLine="540"/>
        <w:jc w:val="both"/>
        <w:rPr>
          <w:rFonts w:ascii="Verdana" w:hAnsi="Verdana"/>
          <w:sz w:val="18"/>
          <w:szCs w:val="18"/>
        </w:rPr>
      </w:pPr>
      <w:r w:rsidRPr="005C1B22">
        <w:rPr>
          <w:sz w:val="18"/>
          <w:szCs w:val="18"/>
        </w:rPr>
        <w:t>В случае если ведение садоводства или огородничества гражданами на садовых или огородных земельных участках осуществляется без создания садоводческого или огороднического некоммерческого товарищества, заявка на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зависимости от мощности присоединяемых устройств.</w:t>
      </w:r>
    </w:p>
    <w:p w:rsidR="005C1B22" w:rsidRPr="005C1B22" w:rsidRDefault="005C1B22" w:rsidP="005C1B22">
      <w:pPr>
        <w:ind w:firstLine="540"/>
        <w:jc w:val="both"/>
        <w:rPr>
          <w:rFonts w:ascii="Verdana" w:hAnsi="Verdana"/>
          <w:sz w:val="18"/>
          <w:szCs w:val="18"/>
        </w:rPr>
      </w:pPr>
      <w:r w:rsidRPr="005C1B22">
        <w:rPr>
          <w:sz w:val="18"/>
          <w:szCs w:val="18"/>
        </w:rPr>
        <w:t>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осуществляется к сетям сетевой организации непосредственно или с использованием имущества общего пользования садоводческого или огороднического некоммерческого товарищества.</w:t>
      </w:r>
    </w:p>
    <w:p w:rsidR="005C1B22" w:rsidRPr="005C1B22" w:rsidRDefault="005C1B22" w:rsidP="005C1B22">
      <w:pPr>
        <w:jc w:val="both"/>
        <w:rPr>
          <w:rFonts w:ascii="Verdana" w:hAnsi="Verdana"/>
          <w:color w:val="000000"/>
          <w:sz w:val="18"/>
          <w:szCs w:val="18"/>
        </w:rPr>
      </w:pPr>
      <w:r w:rsidRPr="005C1B22">
        <w:rPr>
          <w:color w:val="000000"/>
          <w:sz w:val="18"/>
          <w:szCs w:val="18"/>
        </w:rPr>
        <w:t>(п. 8(5) в ред. Постановления Правительства РФ от 21.12.2018 N 1622)</w:t>
      </w:r>
    </w:p>
    <w:p w:rsidR="005C1B22" w:rsidRPr="005C1B22" w:rsidRDefault="005C1B22" w:rsidP="005C1B22">
      <w:pPr>
        <w:ind w:firstLine="540"/>
        <w:jc w:val="both"/>
        <w:rPr>
          <w:rFonts w:ascii="Verdana" w:hAnsi="Verdana"/>
          <w:sz w:val="18"/>
          <w:szCs w:val="18"/>
        </w:rPr>
      </w:pPr>
      <w:bookmarkStart w:id="5" w:name="p1020"/>
      <w:bookmarkEnd w:id="5"/>
      <w:r w:rsidRPr="005C1B22">
        <w:rPr>
          <w:sz w:val="18"/>
          <w:szCs w:val="18"/>
        </w:rPr>
        <w:t xml:space="preserve">9. В заявке, направляемой заявителем (за исключением лиц, указанных в </w:t>
      </w:r>
      <w:hyperlink w:anchor="p1090" w:history="1">
        <w:r w:rsidRPr="005C1B22">
          <w:rPr>
            <w:color w:val="0000FF"/>
            <w:sz w:val="18"/>
            <w:szCs w:val="18"/>
          </w:rPr>
          <w:t>пунктах 12</w:t>
        </w:r>
      </w:hyperlink>
      <w:r w:rsidRPr="005C1B22">
        <w:rPr>
          <w:sz w:val="18"/>
          <w:szCs w:val="18"/>
        </w:rPr>
        <w:t xml:space="preserve"> - </w:t>
      </w:r>
      <w:hyperlink w:anchor="p1137" w:history="1">
        <w:r w:rsidRPr="005C1B22">
          <w:rPr>
            <w:color w:val="0000FF"/>
            <w:sz w:val="18"/>
            <w:szCs w:val="18"/>
          </w:rPr>
          <w:t>14</w:t>
        </w:r>
      </w:hyperlink>
      <w:r w:rsidRPr="005C1B22">
        <w:rPr>
          <w:sz w:val="18"/>
          <w:szCs w:val="18"/>
        </w:rPr>
        <w:t xml:space="preserve"> настоящих Правил), должны быть в зависимости от конкретных условий указаны следующие сведения:</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21.04.2009 N 334)</w:t>
      </w:r>
    </w:p>
    <w:p w:rsidR="005C1B22" w:rsidRPr="005C1B22" w:rsidRDefault="005C1B22" w:rsidP="005C1B22">
      <w:pPr>
        <w:ind w:firstLine="540"/>
        <w:jc w:val="both"/>
        <w:rPr>
          <w:rFonts w:ascii="Verdana" w:hAnsi="Verdana"/>
          <w:sz w:val="18"/>
          <w:szCs w:val="18"/>
        </w:rPr>
      </w:pPr>
      <w:bookmarkStart w:id="6" w:name="p1023"/>
      <w:bookmarkEnd w:id="6"/>
      <w:r w:rsidRPr="005C1B22">
        <w:rPr>
          <w:sz w:val="18"/>
          <w:szCs w:val="18"/>
        </w:rPr>
        <w:t>а) реквизиты заявителя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21.04.2009 N 334)</w:t>
      </w:r>
    </w:p>
    <w:p w:rsidR="005C1B22" w:rsidRPr="005C1B22" w:rsidRDefault="005C1B22" w:rsidP="005C1B22">
      <w:pPr>
        <w:ind w:firstLine="540"/>
        <w:jc w:val="both"/>
        <w:rPr>
          <w:rFonts w:ascii="Verdana" w:hAnsi="Verdana"/>
          <w:sz w:val="18"/>
          <w:szCs w:val="18"/>
        </w:rPr>
      </w:pPr>
      <w:bookmarkStart w:id="7" w:name="p1026"/>
      <w:bookmarkEnd w:id="7"/>
      <w:r w:rsidRPr="005C1B22">
        <w:rPr>
          <w:sz w:val="18"/>
          <w:szCs w:val="18"/>
        </w:rPr>
        <w:t>б) наименование и место нахождения энергопринимающих устройств, которые необходимо присоединить к электрическим сетям сетевой организации;</w:t>
      </w:r>
    </w:p>
    <w:p w:rsidR="005C1B22" w:rsidRPr="005C1B22" w:rsidRDefault="005C1B22" w:rsidP="005C1B22">
      <w:pPr>
        <w:ind w:firstLine="540"/>
        <w:jc w:val="both"/>
        <w:rPr>
          <w:rFonts w:ascii="Verdana" w:hAnsi="Verdana"/>
          <w:sz w:val="18"/>
          <w:szCs w:val="18"/>
        </w:rPr>
      </w:pPr>
      <w:bookmarkStart w:id="8" w:name="p1027"/>
      <w:bookmarkEnd w:id="8"/>
      <w:r w:rsidRPr="005C1B22">
        <w:rPr>
          <w:sz w:val="18"/>
          <w:szCs w:val="18"/>
        </w:rPr>
        <w:t>в) место нахождения заявителя;</w:t>
      </w:r>
    </w:p>
    <w:p w:rsidR="005C1B22" w:rsidRPr="005C1B22" w:rsidRDefault="005C1B22" w:rsidP="005C1B22">
      <w:pPr>
        <w:ind w:firstLine="540"/>
        <w:jc w:val="both"/>
        <w:rPr>
          <w:rFonts w:ascii="Verdana" w:hAnsi="Verdana"/>
          <w:sz w:val="18"/>
          <w:szCs w:val="18"/>
        </w:rPr>
      </w:pPr>
      <w:bookmarkStart w:id="9" w:name="p1028"/>
      <w:bookmarkEnd w:id="9"/>
      <w:r w:rsidRPr="005C1B22">
        <w:rPr>
          <w:sz w:val="18"/>
          <w:szCs w:val="18"/>
        </w:rP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04.05.2012 N 442)</w:t>
      </w:r>
    </w:p>
    <w:p w:rsidR="005C1B22" w:rsidRPr="005C1B22" w:rsidRDefault="005C1B22" w:rsidP="005C1B22">
      <w:pPr>
        <w:ind w:firstLine="540"/>
        <w:jc w:val="both"/>
        <w:rPr>
          <w:rFonts w:ascii="Verdana" w:hAnsi="Verdana"/>
          <w:sz w:val="18"/>
          <w:szCs w:val="18"/>
        </w:rPr>
      </w:pPr>
      <w:bookmarkStart w:id="10" w:name="p1031"/>
      <w:bookmarkEnd w:id="10"/>
      <w:r w:rsidRPr="005C1B22">
        <w:rPr>
          <w:sz w:val="18"/>
          <w:szCs w:val="18"/>
        </w:rPr>
        <w:t>д) количество точек присоединения с указанием технических параметров элементов энергопринимающих устройств;</w:t>
      </w:r>
    </w:p>
    <w:p w:rsidR="005C1B22" w:rsidRPr="005C1B22" w:rsidRDefault="005C1B22" w:rsidP="005C1B22">
      <w:pPr>
        <w:ind w:firstLine="540"/>
        <w:jc w:val="both"/>
        <w:rPr>
          <w:rFonts w:ascii="Verdana" w:hAnsi="Verdana"/>
          <w:sz w:val="18"/>
          <w:szCs w:val="18"/>
        </w:rPr>
      </w:pPr>
      <w:bookmarkStart w:id="11" w:name="p1032"/>
      <w:bookmarkEnd w:id="11"/>
      <w:r w:rsidRPr="005C1B22">
        <w:rPr>
          <w:sz w:val="18"/>
          <w:szCs w:val="18"/>
        </w:rPr>
        <w:t>е) заявляемая категория надежности энергопринимающих устройств;</w:t>
      </w:r>
    </w:p>
    <w:p w:rsidR="005C1B22" w:rsidRPr="005C1B22" w:rsidRDefault="005C1B22" w:rsidP="005C1B22">
      <w:pPr>
        <w:jc w:val="both"/>
        <w:rPr>
          <w:rFonts w:ascii="Verdana" w:hAnsi="Verdana"/>
          <w:color w:val="000000"/>
          <w:sz w:val="18"/>
          <w:szCs w:val="18"/>
        </w:rPr>
      </w:pPr>
      <w:r w:rsidRPr="005C1B22">
        <w:rPr>
          <w:color w:val="000000"/>
          <w:sz w:val="18"/>
          <w:szCs w:val="18"/>
        </w:rPr>
        <w:t>(пп. "е" в ред. Постановления Правительства РФ от 11.06.2015 N 588)</w:t>
      </w:r>
    </w:p>
    <w:p w:rsidR="005C1B22" w:rsidRPr="005C1B22" w:rsidRDefault="005C1B22" w:rsidP="005C1B22">
      <w:pPr>
        <w:ind w:firstLine="540"/>
        <w:jc w:val="both"/>
        <w:rPr>
          <w:rFonts w:ascii="Verdana" w:hAnsi="Verdana"/>
          <w:sz w:val="18"/>
          <w:szCs w:val="18"/>
        </w:rPr>
      </w:pPr>
      <w:r w:rsidRPr="005C1B22">
        <w:rPr>
          <w:sz w:val="18"/>
          <w:szCs w:val="18"/>
        </w:rPr>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rsidR="005C1B22" w:rsidRPr="005C1B22" w:rsidRDefault="005C1B22" w:rsidP="005C1B22">
      <w:pPr>
        <w:ind w:firstLine="540"/>
        <w:jc w:val="both"/>
        <w:rPr>
          <w:rFonts w:ascii="Verdana" w:hAnsi="Verdana"/>
          <w:sz w:val="18"/>
          <w:szCs w:val="18"/>
        </w:rPr>
      </w:pPr>
      <w:r w:rsidRPr="005C1B22">
        <w:rPr>
          <w:sz w:val="18"/>
          <w:szCs w:val="18"/>
        </w:rPr>
        <w:lastRenderedPageBreak/>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rsidR="005C1B22" w:rsidRPr="005C1B22" w:rsidRDefault="005C1B22" w:rsidP="005C1B22">
      <w:pPr>
        <w:ind w:firstLine="540"/>
        <w:jc w:val="both"/>
        <w:rPr>
          <w:rFonts w:ascii="Verdana" w:hAnsi="Verdana"/>
          <w:sz w:val="18"/>
          <w:szCs w:val="18"/>
        </w:rPr>
      </w:pPr>
      <w:r w:rsidRPr="005C1B22">
        <w:rPr>
          <w:sz w:val="18"/>
          <w:szCs w:val="18"/>
        </w:rPr>
        <w:t xml:space="preserve">з(1)) необходимость наличия технологической и (или) аварийной брони, определяемой в соответствии с требованиями </w:t>
      </w:r>
      <w:hyperlink w:anchor="p1161" w:history="1">
        <w:r w:rsidRPr="005C1B22">
          <w:rPr>
            <w:color w:val="0000FF"/>
            <w:sz w:val="18"/>
            <w:szCs w:val="18"/>
          </w:rPr>
          <w:t>пункта 14(2)</w:t>
        </w:r>
      </w:hyperlink>
      <w:r w:rsidRPr="005C1B22">
        <w:rPr>
          <w:sz w:val="18"/>
          <w:szCs w:val="18"/>
        </w:rPr>
        <w:t xml:space="preserve"> настоящих Правил;</w:t>
      </w:r>
    </w:p>
    <w:p w:rsidR="005C1B22" w:rsidRPr="005C1B22" w:rsidRDefault="005C1B22" w:rsidP="005C1B22">
      <w:pPr>
        <w:jc w:val="both"/>
        <w:rPr>
          <w:rFonts w:ascii="Verdana" w:hAnsi="Verdana"/>
          <w:color w:val="000000"/>
          <w:sz w:val="18"/>
          <w:szCs w:val="18"/>
        </w:rPr>
      </w:pPr>
      <w:r w:rsidRPr="005C1B22">
        <w:rPr>
          <w:color w:val="000000"/>
          <w:sz w:val="18"/>
          <w:szCs w:val="18"/>
        </w:rPr>
        <w:t>(пп. "з(1)" введен Постановлением Правительства РФ от 04.05.2012 N 442)</w:t>
      </w:r>
    </w:p>
    <w:p w:rsidR="005C1B22" w:rsidRPr="005C1B22" w:rsidRDefault="005C1B22" w:rsidP="005C1B22">
      <w:pPr>
        <w:ind w:firstLine="540"/>
        <w:jc w:val="both"/>
        <w:rPr>
          <w:rFonts w:ascii="Verdana" w:hAnsi="Verdana"/>
          <w:sz w:val="18"/>
          <w:szCs w:val="18"/>
        </w:rPr>
      </w:pPr>
      <w:bookmarkStart w:id="12" w:name="p1039"/>
      <w:bookmarkEnd w:id="12"/>
      <w:r w:rsidRPr="005C1B22">
        <w:rPr>
          <w:sz w:val="18"/>
          <w:szCs w:val="18"/>
        </w:rPr>
        <w:t>и) сроки проектирования и поэтапного введения в эксплуатацию энергопринимающих устройств (в том числе по этапам и очередям);</w:t>
      </w:r>
    </w:p>
    <w:p w:rsidR="005C1B22" w:rsidRPr="005C1B22" w:rsidRDefault="005C1B22" w:rsidP="005C1B22">
      <w:pPr>
        <w:ind w:firstLine="540"/>
        <w:jc w:val="both"/>
        <w:rPr>
          <w:rFonts w:ascii="Verdana" w:hAnsi="Verdana"/>
          <w:sz w:val="18"/>
          <w:szCs w:val="18"/>
        </w:rPr>
      </w:pPr>
      <w:r w:rsidRPr="005C1B22">
        <w:rPr>
          <w:sz w:val="18"/>
          <w:szCs w:val="18"/>
        </w:rP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Постановлений Правительства РФ от 04.05.2012 N 442, от 20.02.2014 N 130)</w:t>
      </w:r>
    </w:p>
    <w:p w:rsidR="005C1B22" w:rsidRPr="005C1B22" w:rsidRDefault="005C1B22" w:rsidP="005C1B22">
      <w:pPr>
        <w:ind w:firstLine="540"/>
        <w:jc w:val="both"/>
        <w:rPr>
          <w:rFonts w:ascii="Verdana" w:hAnsi="Verdana"/>
          <w:sz w:val="18"/>
          <w:szCs w:val="18"/>
        </w:rPr>
      </w:pPr>
      <w:bookmarkStart w:id="13" w:name="p1043"/>
      <w:bookmarkEnd w:id="13"/>
      <w:r w:rsidRPr="005C1B22">
        <w:rPr>
          <w:sz w:val="18"/>
          <w:szCs w:val="18"/>
        </w:rPr>
        <w:t>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rsidR="005C1B22" w:rsidRPr="005C1B22" w:rsidRDefault="005C1B22" w:rsidP="005C1B22">
      <w:pPr>
        <w:jc w:val="both"/>
        <w:rPr>
          <w:rFonts w:ascii="Verdana" w:hAnsi="Verdana"/>
          <w:color w:val="000000"/>
          <w:sz w:val="18"/>
          <w:szCs w:val="18"/>
        </w:rPr>
      </w:pPr>
      <w:r w:rsidRPr="005C1B22">
        <w:rPr>
          <w:color w:val="000000"/>
          <w:sz w:val="18"/>
          <w:szCs w:val="18"/>
        </w:rPr>
        <w:t>(пп. "л" в ред. Постановления Правительства РФ от 22.02.2016 N 128)</w:t>
      </w:r>
    </w:p>
    <w:p w:rsidR="005C1B22" w:rsidRPr="005C1B22" w:rsidRDefault="005C1B22" w:rsidP="005C1B22">
      <w:pPr>
        <w:ind w:firstLine="540"/>
        <w:jc w:val="both"/>
        <w:rPr>
          <w:rFonts w:ascii="Verdana" w:hAnsi="Verdana"/>
          <w:sz w:val="18"/>
          <w:szCs w:val="18"/>
        </w:rPr>
      </w:pPr>
      <w:r w:rsidRPr="005C1B22">
        <w:rPr>
          <w:sz w:val="18"/>
          <w:szCs w:val="18"/>
        </w:rPr>
        <w:t>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11.05.2017 N 557)</w:t>
      </w:r>
    </w:p>
    <w:p w:rsidR="005C1B22" w:rsidRPr="005C1B22" w:rsidRDefault="005C1B22" w:rsidP="005C1B22">
      <w:pPr>
        <w:ind w:firstLine="540"/>
        <w:jc w:val="both"/>
        <w:rPr>
          <w:rFonts w:ascii="Verdana" w:hAnsi="Verdana"/>
          <w:sz w:val="18"/>
          <w:szCs w:val="18"/>
        </w:rPr>
      </w:pPr>
      <w:r w:rsidRPr="005C1B22">
        <w:rPr>
          <w:sz w:val="18"/>
          <w:szCs w:val="18"/>
        </w:rPr>
        <w:t>Абзац утратил силу. - Постановление Правительства РФ от 11.05.2017 N 557.</w:t>
      </w:r>
    </w:p>
    <w:p w:rsidR="005C1B22" w:rsidRPr="005C1B22" w:rsidRDefault="005C1B22" w:rsidP="005C1B22">
      <w:pPr>
        <w:ind w:firstLine="540"/>
        <w:jc w:val="both"/>
        <w:rPr>
          <w:rFonts w:ascii="Verdana" w:hAnsi="Verdana"/>
          <w:sz w:val="18"/>
          <w:szCs w:val="18"/>
        </w:rPr>
      </w:pPr>
      <w:r w:rsidRPr="005C1B22">
        <w:rPr>
          <w:sz w:val="18"/>
          <w:szCs w:val="18"/>
        </w:rP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anchor="p1323" w:history="1">
        <w:r w:rsidRPr="005C1B22">
          <w:rPr>
            <w:color w:val="0000FF"/>
            <w:sz w:val="18"/>
            <w:szCs w:val="18"/>
          </w:rPr>
          <w:t>пунктом 17</w:t>
        </w:r>
      </w:hyperlink>
      <w:r w:rsidRPr="005C1B22">
        <w:rPr>
          <w:sz w:val="18"/>
          <w:szCs w:val="18"/>
        </w:rPr>
        <w:t xml:space="preserve"> настоящих Правил.</w:t>
      </w:r>
    </w:p>
    <w:p w:rsidR="005C1B22" w:rsidRPr="005C1B22" w:rsidRDefault="005C1B22" w:rsidP="005C1B22">
      <w:pPr>
        <w:jc w:val="both"/>
        <w:rPr>
          <w:rFonts w:ascii="Verdana" w:hAnsi="Verdana"/>
          <w:color w:val="000000"/>
          <w:sz w:val="18"/>
          <w:szCs w:val="18"/>
        </w:rPr>
      </w:pPr>
      <w:r w:rsidRPr="005C1B22">
        <w:rPr>
          <w:color w:val="000000"/>
          <w:sz w:val="18"/>
          <w:szCs w:val="18"/>
        </w:rPr>
        <w:t>(пп. "м" введен Постановлением Правительства РФ от 30.11.2016 N 1265)</w:t>
      </w:r>
    </w:p>
    <w:p w:rsidR="005C1B22" w:rsidRPr="005C1B22" w:rsidRDefault="005C1B22" w:rsidP="005C1B22">
      <w:pPr>
        <w:ind w:firstLine="540"/>
        <w:jc w:val="both"/>
        <w:rPr>
          <w:rFonts w:ascii="Verdana" w:hAnsi="Verdana"/>
          <w:sz w:val="18"/>
          <w:szCs w:val="18"/>
        </w:rPr>
      </w:pPr>
      <w:r w:rsidRPr="005C1B22">
        <w:rPr>
          <w:sz w:val="18"/>
          <w:szCs w:val="18"/>
        </w:rPr>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anchor="p1043" w:history="1">
        <w:r w:rsidRPr="005C1B22">
          <w:rPr>
            <w:color w:val="0000FF"/>
            <w:sz w:val="18"/>
            <w:szCs w:val="18"/>
          </w:rPr>
          <w:t>подпунктом "л"</w:t>
        </w:r>
      </w:hyperlink>
      <w:r w:rsidRPr="005C1B22">
        <w:rPr>
          <w:sz w:val="18"/>
          <w:szCs w:val="18"/>
        </w:rPr>
        <w:t xml:space="preserve">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11.05.2017 N 557)</w:t>
      </w:r>
    </w:p>
    <w:p w:rsidR="005C1B22" w:rsidRPr="005C1B22" w:rsidRDefault="005C1B22" w:rsidP="005C1B22">
      <w:pPr>
        <w:ind w:firstLine="540"/>
        <w:jc w:val="both"/>
        <w:rPr>
          <w:rFonts w:ascii="Verdana" w:hAnsi="Verdana"/>
          <w:sz w:val="18"/>
          <w:szCs w:val="18"/>
        </w:rPr>
      </w:pPr>
      <w:r w:rsidRPr="005C1B22">
        <w:rPr>
          <w:sz w:val="18"/>
          <w:szCs w:val="18"/>
        </w:rPr>
        <w:t xml:space="preserve">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w:t>
      </w:r>
      <w:hyperlink w:anchor="p1043" w:history="1">
        <w:r w:rsidRPr="005C1B22">
          <w:rPr>
            <w:color w:val="0000FF"/>
            <w:sz w:val="18"/>
            <w:szCs w:val="18"/>
          </w:rPr>
          <w:t>подпунктом "л"</w:t>
        </w:r>
      </w:hyperlink>
      <w:r w:rsidRPr="005C1B22">
        <w:rPr>
          <w:sz w:val="18"/>
          <w:szCs w:val="18"/>
        </w:rPr>
        <w:t xml:space="preserve"> настоящего пункта, положения настоящих Правил и Основных положений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11.05.2017 N 557)</w:t>
      </w:r>
    </w:p>
    <w:p w:rsidR="005C1B22" w:rsidRPr="005C1B22" w:rsidRDefault="005C1B22" w:rsidP="005C1B22">
      <w:pPr>
        <w:ind w:firstLine="540"/>
        <w:jc w:val="both"/>
        <w:rPr>
          <w:rFonts w:ascii="Verdana" w:hAnsi="Verdana"/>
          <w:sz w:val="18"/>
          <w:szCs w:val="18"/>
        </w:rPr>
      </w:pPr>
      <w:r w:rsidRPr="005C1B22">
        <w:rPr>
          <w:sz w:val="18"/>
          <w:szCs w:val="18"/>
        </w:rPr>
        <w:t>9(1). Утратил силу. - Постановление Правительства РФ от 11.05.2017 N 557.</w:t>
      </w:r>
    </w:p>
    <w:p w:rsidR="005C1B22" w:rsidRPr="005C1B22" w:rsidRDefault="005C1B22" w:rsidP="005C1B22">
      <w:pPr>
        <w:ind w:firstLine="540"/>
        <w:jc w:val="both"/>
        <w:rPr>
          <w:rFonts w:ascii="Verdana" w:hAnsi="Verdana"/>
          <w:sz w:val="18"/>
          <w:szCs w:val="18"/>
        </w:rPr>
      </w:pPr>
      <w:bookmarkStart w:id="14" w:name="p1059"/>
      <w:bookmarkEnd w:id="14"/>
      <w:r w:rsidRPr="005C1B22">
        <w:rPr>
          <w:sz w:val="18"/>
          <w:szCs w:val="18"/>
        </w:rPr>
        <w:t>10. К заявке прилагаются следующие документы:</w:t>
      </w:r>
    </w:p>
    <w:p w:rsidR="005C1B22" w:rsidRPr="005C1B22" w:rsidRDefault="005C1B22" w:rsidP="005C1B22">
      <w:pPr>
        <w:ind w:firstLine="540"/>
        <w:jc w:val="both"/>
        <w:rPr>
          <w:rFonts w:ascii="Verdana" w:hAnsi="Verdana"/>
          <w:sz w:val="18"/>
          <w:szCs w:val="18"/>
        </w:rPr>
      </w:pPr>
      <w:bookmarkStart w:id="15" w:name="p1060"/>
      <w:bookmarkEnd w:id="15"/>
      <w:r w:rsidRPr="005C1B22">
        <w:rPr>
          <w:sz w:val="18"/>
          <w:szCs w:val="18"/>
        </w:rPr>
        <w:t>а) план расположения энергопринимающих устройств, которые необходимо присоединить к электрическим сетям сетевой организации;</w:t>
      </w:r>
    </w:p>
    <w:p w:rsidR="005C1B22" w:rsidRPr="005C1B22" w:rsidRDefault="005C1B22" w:rsidP="005C1B22">
      <w:pPr>
        <w:ind w:firstLine="540"/>
        <w:jc w:val="both"/>
        <w:rPr>
          <w:rFonts w:ascii="Verdana" w:hAnsi="Verdana"/>
          <w:sz w:val="18"/>
          <w:szCs w:val="18"/>
        </w:rPr>
      </w:pPr>
      <w:r w:rsidRPr="005C1B22">
        <w:rPr>
          <w:sz w:val="18"/>
          <w:szCs w:val="18"/>
        </w:rP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21.04.2009 N 334)</w:t>
      </w:r>
    </w:p>
    <w:p w:rsidR="005C1B22" w:rsidRPr="005C1B22" w:rsidRDefault="005C1B22" w:rsidP="005C1B22">
      <w:pPr>
        <w:ind w:firstLine="540"/>
        <w:jc w:val="both"/>
        <w:rPr>
          <w:rFonts w:ascii="Verdana" w:hAnsi="Verdana"/>
          <w:sz w:val="18"/>
          <w:szCs w:val="18"/>
        </w:rPr>
      </w:pPr>
      <w:r w:rsidRPr="005C1B22">
        <w:rPr>
          <w:sz w:val="18"/>
          <w:szCs w:val="18"/>
        </w:rPr>
        <w:t>в) перечень и мощность энергопринимающих устройств, которые могут быть присоединены к устройствам противоаварийной и режимной автоматики;</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13.08.2018 N 937)</w:t>
      </w:r>
    </w:p>
    <w:p w:rsidR="005C1B22" w:rsidRPr="005C1B22" w:rsidRDefault="005C1B22" w:rsidP="005C1B22">
      <w:pPr>
        <w:ind w:firstLine="540"/>
        <w:jc w:val="both"/>
        <w:rPr>
          <w:rFonts w:ascii="Verdana" w:hAnsi="Verdana"/>
          <w:sz w:val="18"/>
          <w:szCs w:val="18"/>
        </w:rPr>
      </w:pPr>
      <w:bookmarkStart w:id="16" w:name="p1067"/>
      <w:bookmarkEnd w:id="16"/>
      <w:r w:rsidRPr="005C1B22">
        <w:rPr>
          <w:sz w:val="18"/>
          <w:szCs w:val="18"/>
        </w:rPr>
        <w:t>г)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право собственности или иное предусмотренное законом основание на энергопринимающие устройства (для заявителей, планирующих осуществить технологическое присоединение энергопринимающих устройств потребителей, расположенных в нежилых помещениях многоквартирных домов или иных объектах капитального строительства, - копия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5C1B22" w:rsidRPr="005C1B22" w:rsidRDefault="005C1B22" w:rsidP="005C1B22">
      <w:pPr>
        <w:jc w:val="both"/>
        <w:rPr>
          <w:rFonts w:ascii="Verdana" w:hAnsi="Verdana"/>
          <w:color w:val="000000"/>
          <w:sz w:val="18"/>
          <w:szCs w:val="18"/>
        </w:rPr>
      </w:pPr>
      <w:r w:rsidRPr="005C1B22">
        <w:rPr>
          <w:color w:val="000000"/>
          <w:sz w:val="18"/>
          <w:szCs w:val="18"/>
        </w:rPr>
        <w:t>(пп. "г" в ред. Постановления Правительства РФ от 12.10.2013 N 915)</w:t>
      </w:r>
    </w:p>
    <w:p w:rsidR="005C1B22" w:rsidRPr="005C1B22" w:rsidRDefault="005C1B22" w:rsidP="005C1B22">
      <w:pPr>
        <w:ind w:firstLine="540"/>
        <w:jc w:val="both"/>
        <w:rPr>
          <w:rFonts w:ascii="Verdana" w:hAnsi="Verdana"/>
          <w:sz w:val="18"/>
          <w:szCs w:val="18"/>
        </w:rPr>
      </w:pPr>
      <w:bookmarkStart w:id="17" w:name="p1070"/>
      <w:bookmarkEnd w:id="17"/>
      <w:r w:rsidRPr="005C1B22">
        <w:rPr>
          <w:sz w:val="18"/>
          <w:szCs w:val="18"/>
        </w:rPr>
        <w:t>д) для юридических лиц - выписка из Единого государственного реестра юридических лиц, для индивидуальных предпринимателей - выписка из Единого государственного реестра индивидуальных предпринимателей, а также доверенность или иные документы, подтверждающие полномочия представителя заявителя, подающего и получающего документы,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5C1B22" w:rsidRPr="005C1B22" w:rsidRDefault="005C1B22" w:rsidP="005C1B22">
      <w:pPr>
        <w:jc w:val="both"/>
        <w:rPr>
          <w:rFonts w:ascii="Verdana" w:hAnsi="Verdana"/>
          <w:color w:val="000000"/>
          <w:sz w:val="18"/>
          <w:szCs w:val="18"/>
        </w:rPr>
      </w:pPr>
      <w:r w:rsidRPr="005C1B22">
        <w:rPr>
          <w:color w:val="000000"/>
          <w:sz w:val="18"/>
          <w:szCs w:val="18"/>
        </w:rPr>
        <w:t>(пп. "д" в ред. Постановления Правительства РФ от 11.05.2017 N 557)</w:t>
      </w:r>
    </w:p>
    <w:p w:rsidR="005C1B22" w:rsidRPr="005C1B22" w:rsidRDefault="005C1B22" w:rsidP="005C1B22">
      <w:pPr>
        <w:ind w:firstLine="540"/>
        <w:jc w:val="both"/>
        <w:rPr>
          <w:rFonts w:ascii="Verdana" w:hAnsi="Verdana"/>
          <w:sz w:val="18"/>
          <w:szCs w:val="18"/>
        </w:rPr>
      </w:pPr>
      <w:r w:rsidRPr="005C1B22">
        <w:rPr>
          <w:sz w:val="18"/>
          <w:szCs w:val="18"/>
        </w:rPr>
        <w:t>е) утратил силу. - Постановление Правительства РФ от 24.09.2010 N 759;</w:t>
      </w:r>
    </w:p>
    <w:p w:rsidR="005C1B22" w:rsidRPr="005C1B22" w:rsidRDefault="005C1B22" w:rsidP="005C1B22">
      <w:pPr>
        <w:ind w:firstLine="540"/>
        <w:jc w:val="both"/>
        <w:rPr>
          <w:rFonts w:ascii="Verdana" w:hAnsi="Verdana"/>
          <w:sz w:val="18"/>
          <w:szCs w:val="18"/>
        </w:rPr>
      </w:pPr>
      <w:r w:rsidRPr="005C1B22">
        <w:rPr>
          <w:sz w:val="18"/>
          <w:szCs w:val="18"/>
        </w:rPr>
        <w:lastRenderedPageBreak/>
        <w:t xml:space="preserve">ж) в случае технологического присоединения энергопринимающих устройств, указанных в </w:t>
      </w:r>
      <w:hyperlink w:anchor="p1011" w:history="1">
        <w:r w:rsidRPr="005C1B22">
          <w:rPr>
            <w:color w:val="0000FF"/>
            <w:sz w:val="18"/>
            <w:szCs w:val="18"/>
          </w:rPr>
          <w:t>абзаце первом пункта 8(4)</w:t>
        </w:r>
      </w:hyperlink>
      <w:r w:rsidRPr="005C1B22">
        <w:rPr>
          <w:sz w:val="18"/>
          <w:szCs w:val="18"/>
        </w:rP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rsidR="005C1B22" w:rsidRPr="005C1B22" w:rsidRDefault="005C1B22" w:rsidP="005C1B22">
      <w:pPr>
        <w:jc w:val="both"/>
        <w:rPr>
          <w:rFonts w:ascii="Verdana" w:hAnsi="Verdana"/>
          <w:color w:val="000000"/>
          <w:sz w:val="18"/>
          <w:szCs w:val="18"/>
        </w:rPr>
      </w:pPr>
      <w:r w:rsidRPr="005C1B22">
        <w:rPr>
          <w:color w:val="000000"/>
          <w:sz w:val="18"/>
          <w:szCs w:val="18"/>
        </w:rPr>
        <w:t>(пп. "ж" введен Постановлением Правительства РФ от 12.10.2013 N 915)</w:t>
      </w:r>
    </w:p>
    <w:p w:rsidR="005C1B22" w:rsidRPr="005C1B22" w:rsidRDefault="005C1B22" w:rsidP="005C1B22">
      <w:pPr>
        <w:ind w:firstLine="540"/>
        <w:jc w:val="both"/>
        <w:rPr>
          <w:rFonts w:ascii="Verdana" w:hAnsi="Verdana"/>
          <w:sz w:val="18"/>
          <w:szCs w:val="18"/>
        </w:rPr>
      </w:pPr>
      <w:r w:rsidRPr="005C1B22">
        <w:rPr>
          <w:sz w:val="18"/>
          <w:szCs w:val="18"/>
        </w:rPr>
        <w:t>з) в случае технологического присоединения энергопринимающих устройств, расположенных в границах территории садоводства или огородничества, - справка о количестве земельных участков, расположенных в границах территории садоводства или огородничества, с указанием информации о фамилии, имени, отчестве владельцев земельных участков, сериях, номерах и датах выдачи паспортов или иных документов, удостоверяющих личность в соответствии с законодательством Российской Федерации, а также в случае наличия такой информации - кадастровые номера земельных участков и данные о величине максимальной мощности энергопринимающих устройств, выделенной на каждый земельный участок в соответствии с решением общего собрания членов садоводческого или огороднического некоммерческого товарищества;</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Постановлений Правительства РФ от 10.11.2017 N 1351, от 21.12.2018 N 1622)</w:t>
      </w:r>
    </w:p>
    <w:p w:rsidR="005C1B22" w:rsidRPr="005C1B22" w:rsidRDefault="005C1B22" w:rsidP="005C1B22">
      <w:pPr>
        <w:ind w:firstLine="540"/>
        <w:jc w:val="both"/>
        <w:rPr>
          <w:rFonts w:ascii="Verdana" w:hAnsi="Verdana"/>
          <w:sz w:val="18"/>
          <w:szCs w:val="18"/>
        </w:rPr>
      </w:pPr>
      <w:r w:rsidRPr="005C1B22">
        <w:rPr>
          <w:sz w:val="18"/>
          <w:szCs w:val="18"/>
        </w:rPr>
        <w:t>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пунктом 33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w:t>
      </w:r>
    </w:p>
    <w:p w:rsidR="005C1B22" w:rsidRPr="005C1B22" w:rsidRDefault="005C1B22" w:rsidP="005C1B22">
      <w:pPr>
        <w:jc w:val="both"/>
        <w:rPr>
          <w:rFonts w:ascii="Verdana" w:hAnsi="Verdana"/>
          <w:color w:val="000000"/>
          <w:sz w:val="18"/>
          <w:szCs w:val="18"/>
        </w:rPr>
      </w:pPr>
      <w:r w:rsidRPr="005C1B22">
        <w:rPr>
          <w:color w:val="000000"/>
          <w:sz w:val="18"/>
          <w:szCs w:val="18"/>
        </w:rPr>
        <w:t>(пп. "и" в ред. Постановления Правительства РФ от 11.05.2017 N 557)</w:t>
      </w:r>
    </w:p>
    <w:p w:rsidR="005C1B22" w:rsidRPr="005C1B22" w:rsidRDefault="005C1B22" w:rsidP="005C1B22">
      <w:pPr>
        <w:ind w:firstLine="540"/>
        <w:jc w:val="both"/>
        <w:rPr>
          <w:rFonts w:ascii="Verdana" w:hAnsi="Verdana"/>
          <w:sz w:val="18"/>
          <w:szCs w:val="18"/>
        </w:rPr>
      </w:pPr>
      <w:bookmarkStart w:id="18" w:name="p1083"/>
      <w:bookmarkEnd w:id="18"/>
      <w:r w:rsidRPr="005C1B22">
        <w:rPr>
          <w:sz w:val="18"/>
          <w:szCs w:val="18"/>
        </w:rPr>
        <w:t>к) в случае технологического присоединения объекта по производству электрической энергии максимальной мощностью более 5 МВт или энергопринимающих устройств максимальной мощностью более 50 МВт схема выдачи мощности или схема внешнего электроснабжения соответственно, разработанная заявителем и согласованная им с сетевой организацией и субъектом оперативно-диспетчерского управления в электроэнергетике в соответствии с правилами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и методическими указаниями по проектированию развития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5C1B22" w:rsidRPr="005C1B22" w:rsidRDefault="005C1B22" w:rsidP="005C1B22">
      <w:pPr>
        <w:jc w:val="both"/>
        <w:rPr>
          <w:rFonts w:ascii="Verdana" w:hAnsi="Verdana"/>
          <w:color w:val="000000"/>
          <w:sz w:val="18"/>
          <w:szCs w:val="18"/>
        </w:rPr>
      </w:pPr>
      <w:r w:rsidRPr="005C1B22">
        <w:rPr>
          <w:color w:val="000000"/>
          <w:sz w:val="18"/>
          <w:szCs w:val="18"/>
        </w:rPr>
        <w:t>(пп. "к" введен Постановлением Правительства РФ от 13.08.2018 N 937)</w:t>
      </w:r>
    </w:p>
    <w:p w:rsidR="005C1B22" w:rsidRPr="005C1B22" w:rsidRDefault="005C1B22" w:rsidP="005C1B22">
      <w:pPr>
        <w:ind w:firstLine="540"/>
        <w:jc w:val="both"/>
        <w:rPr>
          <w:rFonts w:ascii="Verdana" w:hAnsi="Verdana"/>
          <w:sz w:val="18"/>
          <w:szCs w:val="18"/>
        </w:rPr>
      </w:pPr>
      <w:r w:rsidRPr="005C1B22">
        <w:rPr>
          <w:sz w:val="18"/>
          <w:szCs w:val="18"/>
        </w:rPr>
        <w:t xml:space="preserv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w:anchor="p1067" w:history="1">
        <w:r w:rsidRPr="005C1B22">
          <w:rPr>
            <w:color w:val="0000FF"/>
            <w:sz w:val="18"/>
            <w:szCs w:val="18"/>
          </w:rPr>
          <w:t>подпунктом "г" пункта 10</w:t>
        </w:r>
      </w:hyperlink>
      <w:r w:rsidRPr="005C1B22">
        <w:rPr>
          <w:sz w:val="18"/>
          <w:szCs w:val="18"/>
        </w:rP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w:t>
      </w:r>
    </w:p>
    <w:p w:rsidR="005C1B22" w:rsidRPr="005C1B22" w:rsidRDefault="005C1B22" w:rsidP="005C1B22">
      <w:pPr>
        <w:jc w:val="both"/>
        <w:rPr>
          <w:rFonts w:ascii="Verdana" w:hAnsi="Verdana"/>
          <w:color w:val="000000"/>
          <w:sz w:val="18"/>
          <w:szCs w:val="18"/>
        </w:rPr>
      </w:pPr>
      <w:r w:rsidRPr="005C1B22">
        <w:rPr>
          <w:color w:val="000000"/>
          <w:sz w:val="18"/>
          <w:szCs w:val="18"/>
        </w:rPr>
        <w:t>(п. 10(1) введен Постановлением Правительства РФ от 12.04.2018 N 448)</w:t>
      </w:r>
    </w:p>
    <w:p w:rsidR="005C1B22" w:rsidRPr="005C1B22" w:rsidRDefault="005C1B22" w:rsidP="005C1B22">
      <w:pPr>
        <w:ind w:firstLine="540"/>
        <w:jc w:val="both"/>
        <w:rPr>
          <w:rFonts w:ascii="Verdana" w:hAnsi="Verdana"/>
          <w:sz w:val="18"/>
          <w:szCs w:val="18"/>
        </w:rPr>
      </w:pPr>
      <w:r w:rsidRPr="005C1B22">
        <w:rPr>
          <w:sz w:val="18"/>
          <w:szCs w:val="18"/>
        </w:rP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5C1B22" w:rsidRPr="005C1B22" w:rsidRDefault="005C1B22" w:rsidP="005C1B22">
      <w:pPr>
        <w:jc w:val="both"/>
        <w:rPr>
          <w:rFonts w:ascii="Verdana" w:hAnsi="Verdana"/>
          <w:color w:val="000000"/>
          <w:sz w:val="18"/>
          <w:szCs w:val="18"/>
        </w:rPr>
      </w:pPr>
      <w:r w:rsidRPr="005C1B22">
        <w:rPr>
          <w:color w:val="000000"/>
          <w:sz w:val="18"/>
          <w:szCs w:val="18"/>
        </w:rPr>
        <w:t>(п. 11 в ред. Постановления Правительства РФ от 21.04.2009 N 334)</w:t>
      </w:r>
    </w:p>
    <w:p w:rsidR="005C1B22" w:rsidRPr="005C1B22" w:rsidRDefault="005C1B22" w:rsidP="005C1B22">
      <w:pPr>
        <w:ind w:firstLine="540"/>
        <w:jc w:val="both"/>
        <w:rPr>
          <w:rFonts w:ascii="Verdana" w:hAnsi="Verdana"/>
          <w:sz w:val="18"/>
          <w:szCs w:val="18"/>
        </w:rPr>
      </w:pPr>
      <w:bookmarkStart w:id="19" w:name="p1090"/>
      <w:bookmarkEnd w:id="19"/>
      <w:r w:rsidRPr="005C1B22">
        <w:rPr>
          <w:sz w:val="18"/>
          <w:szCs w:val="18"/>
        </w:rPr>
        <w:t>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Постановлений Правительства РФ от 04.05.2012 N 442, от 26.08.2013 N 737)</w:t>
      </w:r>
    </w:p>
    <w:p w:rsidR="005C1B22" w:rsidRPr="005C1B22" w:rsidRDefault="005C1B22" w:rsidP="005C1B22">
      <w:pPr>
        <w:ind w:firstLine="540"/>
        <w:jc w:val="both"/>
        <w:rPr>
          <w:rFonts w:ascii="Verdana" w:hAnsi="Verdana"/>
          <w:sz w:val="18"/>
          <w:szCs w:val="18"/>
        </w:rPr>
      </w:pPr>
      <w:r w:rsidRPr="005C1B22">
        <w:rPr>
          <w:sz w:val="18"/>
          <w:szCs w:val="18"/>
        </w:rPr>
        <w:t xml:space="preserve">а) сведения, указанные в </w:t>
      </w:r>
      <w:hyperlink w:anchor="p1023" w:history="1">
        <w:r w:rsidRPr="005C1B22">
          <w:rPr>
            <w:color w:val="0000FF"/>
            <w:sz w:val="18"/>
            <w:szCs w:val="18"/>
          </w:rPr>
          <w:t>подпунктах "а"</w:t>
        </w:r>
      </w:hyperlink>
      <w:r w:rsidRPr="005C1B22">
        <w:rPr>
          <w:sz w:val="18"/>
          <w:szCs w:val="18"/>
        </w:rPr>
        <w:t xml:space="preserve"> - </w:t>
      </w:r>
      <w:hyperlink w:anchor="p1027" w:history="1">
        <w:r w:rsidRPr="005C1B22">
          <w:rPr>
            <w:color w:val="0000FF"/>
            <w:sz w:val="18"/>
            <w:szCs w:val="18"/>
          </w:rPr>
          <w:t>"в"</w:t>
        </w:r>
      </w:hyperlink>
      <w:r w:rsidRPr="005C1B22">
        <w:rPr>
          <w:sz w:val="18"/>
          <w:szCs w:val="18"/>
        </w:rPr>
        <w:t xml:space="preserve">, </w:t>
      </w:r>
      <w:hyperlink w:anchor="p1031" w:history="1">
        <w:r w:rsidRPr="005C1B22">
          <w:rPr>
            <w:color w:val="0000FF"/>
            <w:sz w:val="18"/>
            <w:szCs w:val="18"/>
          </w:rPr>
          <w:t>"д"</w:t>
        </w:r>
      </w:hyperlink>
      <w:r w:rsidRPr="005C1B22">
        <w:rPr>
          <w:sz w:val="18"/>
          <w:szCs w:val="18"/>
        </w:rPr>
        <w:t xml:space="preserve">, </w:t>
      </w:r>
      <w:hyperlink w:anchor="p1032" w:history="1">
        <w:r w:rsidRPr="005C1B22">
          <w:rPr>
            <w:color w:val="0000FF"/>
            <w:sz w:val="18"/>
            <w:szCs w:val="18"/>
          </w:rPr>
          <w:t>"е"</w:t>
        </w:r>
      </w:hyperlink>
      <w:r w:rsidRPr="005C1B22">
        <w:rPr>
          <w:sz w:val="18"/>
          <w:szCs w:val="18"/>
        </w:rPr>
        <w:t xml:space="preserve"> и </w:t>
      </w:r>
      <w:hyperlink w:anchor="p1039" w:history="1">
        <w:r w:rsidRPr="005C1B22">
          <w:rPr>
            <w:color w:val="0000FF"/>
            <w:sz w:val="18"/>
            <w:szCs w:val="18"/>
          </w:rPr>
          <w:t>"и"</w:t>
        </w:r>
      </w:hyperlink>
      <w:r w:rsidRPr="005C1B22">
        <w:rPr>
          <w:sz w:val="18"/>
          <w:szCs w:val="18"/>
        </w:rPr>
        <w:t xml:space="preserve"> - </w:t>
      </w:r>
      <w:hyperlink w:anchor="p1043" w:history="1">
        <w:r w:rsidRPr="005C1B22">
          <w:rPr>
            <w:color w:val="0000FF"/>
            <w:sz w:val="18"/>
            <w:szCs w:val="18"/>
          </w:rPr>
          <w:t>"л" пункта 9</w:t>
        </w:r>
      </w:hyperlink>
      <w:r w:rsidRPr="005C1B22">
        <w:rPr>
          <w:sz w:val="18"/>
          <w:szCs w:val="18"/>
        </w:rPr>
        <w:t xml:space="preserve"> настоящих Правил;</w:t>
      </w:r>
    </w:p>
    <w:p w:rsidR="005C1B22" w:rsidRPr="005C1B22" w:rsidRDefault="005C1B22" w:rsidP="005C1B22">
      <w:pPr>
        <w:jc w:val="both"/>
        <w:rPr>
          <w:rFonts w:ascii="Verdana" w:hAnsi="Verdana"/>
          <w:color w:val="000000"/>
          <w:sz w:val="18"/>
          <w:szCs w:val="18"/>
        </w:rPr>
      </w:pPr>
      <w:r w:rsidRPr="005C1B22">
        <w:rPr>
          <w:color w:val="000000"/>
          <w:sz w:val="18"/>
          <w:szCs w:val="18"/>
        </w:rPr>
        <w:t>(пп. "а" в ред. Постановления Правительства РФ от 10.02.2014 N 95)</w:t>
      </w:r>
    </w:p>
    <w:p w:rsidR="005C1B22" w:rsidRPr="005C1B22" w:rsidRDefault="005C1B22" w:rsidP="005C1B22">
      <w:pPr>
        <w:ind w:firstLine="540"/>
        <w:jc w:val="both"/>
        <w:rPr>
          <w:rFonts w:ascii="Verdana" w:hAnsi="Verdana"/>
          <w:sz w:val="18"/>
          <w:szCs w:val="18"/>
        </w:rPr>
      </w:pPr>
      <w:r w:rsidRPr="005C1B22">
        <w:rPr>
          <w:sz w:val="18"/>
          <w:szCs w:val="18"/>
        </w:rPr>
        <w:t>б) запрашиваемая максимальная мощность энергопринимающих устройств заявителя;</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04.05.2012 N 442)</w:t>
      </w:r>
    </w:p>
    <w:p w:rsidR="005C1B22" w:rsidRPr="005C1B22" w:rsidRDefault="005C1B22" w:rsidP="005C1B22">
      <w:pPr>
        <w:ind w:firstLine="540"/>
        <w:jc w:val="both"/>
        <w:rPr>
          <w:rFonts w:ascii="Verdana" w:hAnsi="Verdana"/>
          <w:sz w:val="18"/>
          <w:szCs w:val="18"/>
        </w:rPr>
      </w:pPr>
      <w:r w:rsidRPr="005C1B22">
        <w:rPr>
          <w:sz w:val="18"/>
          <w:szCs w:val="18"/>
        </w:rPr>
        <w:t>в) характер нагрузки (вид производственной деятельности).</w:t>
      </w:r>
    </w:p>
    <w:p w:rsidR="005C1B22" w:rsidRPr="005C1B22" w:rsidRDefault="005C1B22" w:rsidP="005C1B22">
      <w:pPr>
        <w:ind w:firstLine="540"/>
        <w:jc w:val="both"/>
        <w:rPr>
          <w:rFonts w:ascii="Verdana" w:hAnsi="Verdana"/>
          <w:sz w:val="18"/>
          <w:szCs w:val="18"/>
        </w:rPr>
      </w:pPr>
      <w:bookmarkStart w:id="20" w:name="p1100"/>
      <w:bookmarkEnd w:id="20"/>
      <w:r w:rsidRPr="005C1B22">
        <w:rPr>
          <w:sz w:val="18"/>
          <w:szCs w:val="18"/>
        </w:rPr>
        <w:t>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Постановлений Правительства РФ от 04.05.2012 N 442, от 05.10.2012 N 1015, от 23.09.2016 N 953)</w:t>
      </w:r>
    </w:p>
    <w:p w:rsidR="005C1B22" w:rsidRPr="005C1B22" w:rsidRDefault="005C1B22" w:rsidP="005C1B22">
      <w:pPr>
        <w:ind w:firstLine="540"/>
        <w:jc w:val="both"/>
        <w:rPr>
          <w:rFonts w:ascii="Verdana" w:hAnsi="Verdana"/>
          <w:sz w:val="18"/>
          <w:szCs w:val="18"/>
        </w:rPr>
      </w:pPr>
      <w:r w:rsidRPr="005C1B22">
        <w:rPr>
          <w:sz w:val="18"/>
          <w:szCs w:val="18"/>
        </w:rPr>
        <w:t xml:space="preserve">а) сведения, предусмотренные </w:t>
      </w:r>
      <w:hyperlink w:anchor="p1023" w:history="1">
        <w:r w:rsidRPr="005C1B22">
          <w:rPr>
            <w:color w:val="0000FF"/>
            <w:sz w:val="18"/>
            <w:szCs w:val="18"/>
          </w:rPr>
          <w:t>подпунктами "а"</w:t>
        </w:r>
      </w:hyperlink>
      <w:r w:rsidRPr="005C1B22">
        <w:rPr>
          <w:sz w:val="18"/>
          <w:szCs w:val="18"/>
        </w:rPr>
        <w:t xml:space="preserve"> - </w:t>
      </w:r>
      <w:hyperlink w:anchor="p1027" w:history="1">
        <w:r w:rsidRPr="005C1B22">
          <w:rPr>
            <w:color w:val="0000FF"/>
            <w:sz w:val="18"/>
            <w:szCs w:val="18"/>
          </w:rPr>
          <w:t>"в"</w:t>
        </w:r>
      </w:hyperlink>
      <w:r w:rsidRPr="005C1B22">
        <w:rPr>
          <w:sz w:val="18"/>
          <w:szCs w:val="18"/>
        </w:rPr>
        <w:t xml:space="preserve"> и </w:t>
      </w:r>
      <w:hyperlink w:anchor="p1039" w:history="1">
        <w:r w:rsidRPr="005C1B22">
          <w:rPr>
            <w:color w:val="0000FF"/>
            <w:sz w:val="18"/>
            <w:szCs w:val="18"/>
          </w:rPr>
          <w:t>"и"</w:t>
        </w:r>
      </w:hyperlink>
      <w:r w:rsidRPr="005C1B22">
        <w:rPr>
          <w:sz w:val="18"/>
          <w:szCs w:val="18"/>
        </w:rPr>
        <w:t xml:space="preserve"> - </w:t>
      </w:r>
      <w:hyperlink w:anchor="p1043" w:history="1">
        <w:r w:rsidRPr="005C1B22">
          <w:rPr>
            <w:color w:val="0000FF"/>
            <w:sz w:val="18"/>
            <w:szCs w:val="18"/>
          </w:rPr>
          <w:t>"л" пункта 9</w:t>
        </w:r>
      </w:hyperlink>
      <w:r w:rsidRPr="005C1B22">
        <w:rPr>
          <w:sz w:val="18"/>
          <w:szCs w:val="18"/>
        </w:rPr>
        <w:t xml:space="preserve"> настоящих Правил;</w:t>
      </w:r>
    </w:p>
    <w:p w:rsidR="005C1B22" w:rsidRPr="005C1B22" w:rsidRDefault="005C1B22" w:rsidP="005C1B22">
      <w:pPr>
        <w:jc w:val="both"/>
        <w:rPr>
          <w:rFonts w:ascii="Verdana" w:hAnsi="Verdana"/>
          <w:color w:val="000000"/>
          <w:sz w:val="18"/>
          <w:szCs w:val="18"/>
        </w:rPr>
      </w:pPr>
      <w:r w:rsidRPr="005C1B22">
        <w:rPr>
          <w:color w:val="000000"/>
          <w:sz w:val="18"/>
          <w:szCs w:val="18"/>
        </w:rPr>
        <w:t>(пп. "а" в ред. Постановления Правительства РФ от 10.02.2014 N 95)</w:t>
      </w:r>
    </w:p>
    <w:p w:rsidR="005C1B22" w:rsidRPr="005C1B22" w:rsidRDefault="005C1B22" w:rsidP="005C1B22">
      <w:pPr>
        <w:ind w:firstLine="540"/>
        <w:jc w:val="both"/>
        <w:rPr>
          <w:rFonts w:ascii="Verdana" w:hAnsi="Verdana"/>
          <w:sz w:val="18"/>
          <w:szCs w:val="18"/>
        </w:rPr>
      </w:pPr>
      <w:r w:rsidRPr="005C1B22">
        <w:rPr>
          <w:sz w:val="18"/>
          <w:szCs w:val="18"/>
        </w:rPr>
        <w:t>б) запрашиваемая максимальная мощность присоединяемых энергопринимающих устройств заявителя;</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04.05.2012 N 442)</w:t>
      </w:r>
    </w:p>
    <w:p w:rsidR="005C1B22" w:rsidRPr="005C1B22" w:rsidRDefault="005C1B22" w:rsidP="005C1B22">
      <w:pPr>
        <w:ind w:firstLine="540"/>
        <w:jc w:val="both"/>
        <w:rPr>
          <w:rFonts w:ascii="Verdana" w:hAnsi="Verdana"/>
          <w:sz w:val="18"/>
          <w:szCs w:val="18"/>
        </w:rPr>
      </w:pPr>
      <w:r w:rsidRPr="005C1B22">
        <w:rPr>
          <w:sz w:val="18"/>
          <w:szCs w:val="18"/>
        </w:rPr>
        <w:t>в) характер нагрузки (вид экономической деятельности хозяйствующего субъекта);</w:t>
      </w:r>
    </w:p>
    <w:p w:rsidR="005C1B22" w:rsidRPr="005C1B22" w:rsidRDefault="005C1B22" w:rsidP="005C1B22">
      <w:pPr>
        <w:ind w:firstLine="540"/>
        <w:jc w:val="both"/>
        <w:rPr>
          <w:rFonts w:ascii="Verdana" w:hAnsi="Verdana"/>
          <w:sz w:val="18"/>
          <w:szCs w:val="18"/>
        </w:rPr>
      </w:pPr>
      <w:r w:rsidRPr="005C1B22">
        <w:rPr>
          <w:sz w:val="18"/>
          <w:szCs w:val="18"/>
        </w:rPr>
        <w:t>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свыше 15 и до 150 кВт включительно.</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Постановлений Правительства РФ от 05.10.2012 N 1015, от 11.06.2014 N 542)</w:t>
      </w:r>
    </w:p>
    <w:p w:rsidR="005C1B22" w:rsidRPr="005C1B22" w:rsidRDefault="005C1B22" w:rsidP="005C1B22">
      <w:pPr>
        <w:jc w:val="both"/>
        <w:rPr>
          <w:rFonts w:ascii="Verdana" w:hAnsi="Verdana"/>
          <w:color w:val="000000"/>
          <w:sz w:val="18"/>
          <w:szCs w:val="18"/>
        </w:rPr>
      </w:pPr>
      <w:r w:rsidRPr="005C1B22">
        <w:rPr>
          <w:color w:val="000000"/>
          <w:sz w:val="18"/>
          <w:szCs w:val="18"/>
        </w:rPr>
        <w:t>(п. 12(1) введен Постановлением Правительства РФ от 21.04.2009 N 334)</w:t>
      </w:r>
    </w:p>
    <w:p w:rsidR="005C1B22" w:rsidRPr="005C1B22" w:rsidRDefault="005C1B22" w:rsidP="005C1B22">
      <w:pPr>
        <w:ind w:firstLine="540"/>
        <w:jc w:val="both"/>
        <w:rPr>
          <w:rFonts w:ascii="Verdana" w:hAnsi="Verdana"/>
          <w:sz w:val="18"/>
          <w:szCs w:val="18"/>
        </w:rPr>
      </w:pPr>
      <w:bookmarkStart w:id="21" w:name="p1114"/>
      <w:bookmarkEnd w:id="21"/>
      <w:r w:rsidRPr="005C1B22">
        <w:rPr>
          <w:sz w:val="18"/>
          <w:szCs w:val="18"/>
        </w:rPr>
        <w:lastRenderedPageBreak/>
        <w:t xml:space="preserve">12(2). Предусмотренные </w:t>
      </w:r>
      <w:hyperlink w:anchor="p1100" w:history="1">
        <w:r w:rsidRPr="005C1B22">
          <w:rPr>
            <w:color w:val="0000FF"/>
            <w:sz w:val="18"/>
            <w:szCs w:val="18"/>
          </w:rPr>
          <w:t>пунктом 12(1)</w:t>
        </w:r>
      </w:hyperlink>
      <w:r w:rsidRPr="005C1B22">
        <w:rPr>
          <w:sz w:val="18"/>
          <w:szCs w:val="18"/>
        </w:rPr>
        <w:t xml:space="preserve"> настоящих Правил заявители,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при желании воспользоваться беспроцентной рассрочкой платежа за технологическое присоединение указывают об этом в направляемой ими заявке.</w:t>
      </w:r>
    </w:p>
    <w:p w:rsidR="005C1B22" w:rsidRPr="005C1B22" w:rsidRDefault="005C1B22" w:rsidP="005C1B22">
      <w:pPr>
        <w:jc w:val="both"/>
        <w:rPr>
          <w:rFonts w:ascii="Verdana" w:hAnsi="Verdana"/>
          <w:color w:val="000000"/>
          <w:sz w:val="18"/>
          <w:szCs w:val="18"/>
        </w:rPr>
      </w:pPr>
      <w:r w:rsidRPr="005C1B22">
        <w:rPr>
          <w:color w:val="000000"/>
          <w:sz w:val="18"/>
          <w:szCs w:val="18"/>
        </w:rPr>
        <w:t>(п. 12(2) введен Постановлением Правительства РФ от 05.10.2012 N 1015)</w:t>
      </w:r>
    </w:p>
    <w:p w:rsidR="005C1B22" w:rsidRPr="005C1B22" w:rsidRDefault="005C1B22" w:rsidP="005C1B22">
      <w:pPr>
        <w:ind w:firstLine="540"/>
        <w:jc w:val="both"/>
        <w:rPr>
          <w:rFonts w:ascii="Verdana" w:hAnsi="Verdana"/>
          <w:sz w:val="18"/>
          <w:szCs w:val="18"/>
        </w:rPr>
      </w:pPr>
      <w:bookmarkStart w:id="22" w:name="p1116"/>
      <w:bookmarkEnd w:id="22"/>
      <w:r w:rsidRPr="005C1B22">
        <w:rPr>
          <w:sz w:val="18"/>
          <w:szCs w:val="18"/>
        </w:rPr>
        <w:t>13. В заявке, направляемой заявителем в целях временного технологического присоединения, предусмотренного разделом VII настоящих Правил, указывается:</w:t>
      </w:r>
    </w:p>
    <w:p w:rsidR="005C1B22" w:rsidRPr="005C1B22" w:rsidRDefault="005C1B22" w:rsidP="005C1B22">
      <w:pPr>
        <w:ind w:firstLine="540"/>
        <w:jc w:val="both"/>
        <w:rPr>
          <w:rFonts w:ascii="Verdana" w:hAnsi="Verdana"/>
          <w:sz w:val="18"/>
          <w:szCs w:val="18"/>
        </w:rPr>
      </w:pPr>
      <w:r w:rsidRPr="005C1B22">
        <w:rPr>
          <w:sz w:val="18"/>
          <w:szCs w:val="18"/>
        </w:rPr>
        <w:t xml:space="preserve">сведения, предусмотренные </w:t>
      </w:r>
      <w:hyperlink w:anchor="p1023" w:history="1">
        <w:r w:rsidRPr="005C1B22">
          <w:rPr>
            <w:color w:val="0000FF"/>
            <w:sz w:val="18"/>
            <w:szCs w:val="18"/>
          </w:rPr>
          <w:t>подпунктами "а"</w:t>
        </w:r>
      </w:hyperlink>
      <w:r w:rsidRPr="005C1B22">
        <w:rPr>
          <w:sz w:val="18"/>
          <w:szCs w:val="18"/>
        </w:rPr>
        <w:t xml:space="preserve"> - </w:t>
      </w:r>
      <w:hyperlink w:anchor="p1027" w:history="1">
        <w:r w:rsidRPr="005C1B22">
          <w:rPr>
            <w:color w:val="0000FF"/>
            <w:sz w:val="18"/>
            <w:szCs w:val="18"/>
          </w:rPr>
          <w:t>"в"</w:t>
        </w:r>
      </w:hyperlink>
      <w:r w:rsidRPr="005C1B22">
        <w:rPr>
          <w:sz w:val="18"/>
          <w:szCs w:val="18"/>
        </w:rPr>
        <w:t xml:space="preserve"> и </w:t>
      </w:r>
      <w:hyperlink w:anchor="p1043" w:history="1">
        <w:r w:rsidRPr="005C1B22">
          <w:rPr>
            <w:color w:val="0000FF"/>
            <w:sz w:val="18"/>
            <w:szCs w:val="18"/>
          </w:rPr>
          <w:t>"л" пункта 9</w:t>
        </w:r>
      </w:hyperlink>
      <w:r w:rsidRPr="005C1B22">
        <w:rPr>
          <w:sz w:val="18"/>
          <w:szCs w:val="18"/>
        </w:rPr>
        <w:t xml:space="preserve"> настоящих Правил;</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11.06.2015 N 588)</w:t>
      </w:r>
    </w:p>
    <w:p w:rsidR="005C1B22" w:rsidRPr="005C1B22" w:rsidRDefault="005C1B22" w:rsidP="005C1B22">
      <w:pPr>
        <w:ind w:firstLine="540"/>
        <w:jc w:val="both"/>
        <w:rPr>
          <w:rFonts w:ascii="Verdana" w:hAnsi="Verdana"/>
          <w:sz w:val="18"/>
          <w:szCs w:val="18"/>
        </w:rPr>
      </w:pPr>
      <w:r w:rsidRPr="005C1B22">
        <w:rPr>
          <w:sz w:val="18"/>
          <w:szCs w:val="18"/>
        </w:rPr>
        <w:t>запрашиваемая максимальная мощность присоединяемых энергопринимающих устройств;</w:t>
      </w:r>
    </w:p>
    <w:p w:rsidR="005C1B22" w:rsidRPr="005C1B22" w:rsidRDefault="005C1B22" w:rsidP="005C1B22">
      <w:pPr>
        <w:ind w:firstLine="540"/>
        <w:jc w:val="both"/>
        <w:rPr>
          <w:rFonts w:ascii="Verdana" w:hAnsi="Verdana"/>
          <w:sz w:val="18"/>
          <w:szCs w:val="18"/>
        </w:rPr>
      </w:pPr>
      <w:r w:rsidRPr="005C1B22">
        <w:rPr>
          <w:sz w:val="18"/>
          <w:szCs w:val="18"/>
        </w:rPr>
        <w:t>характер нагрузки;</w:t>
      </w:r>
    </w:p>
    <w:p w:rsidR="005C1B22" w:rsidRPr="005C1B22" w:rsidRDefault="005C1B22" w:rsidP="005C1B22">
      <w:pPr>
        <w:ind w:firstLine="540"/>
        <w:jc w:val="both"/>
        <w:rPr>
          <w:rFonts w:ascii="Verdana" w:hAnsi="Verdana"/>
          <w:sz w:val="18"/>
          <w:szCs w:val="18"/>
        </w:rPr>
      </w:pPr>
      <w:r w:rsidRPr="005C1B22">
        <w:rPr>
          <w:sz w:val="18"/>
          <w:szCs w:val="18"/>
        </w:rP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rsidR="005C1B22" w:rsidRPr="005C1B22" w:rsidRDefault="005C1B22" w:rsidP="005C1B22">
      <w:pPr>
        <w:ind w:firstLine="540"/>
        <w:jc w:val="both"/>
        <w:rPr>
          <w:rFonts w:ascii="Verdana" w:hAnsi="Verdana"/>
          <w:sz w:val="18"/>
          <w:szCs w:val="18"/>
        </w:rPr>
      </w:pPr>
      <w:r w:rsidRPr="005C1B22">
        <w:rPr>
          <w:sz w:val="18"/>
          <w:szCs w:val="18"/>
        </w:rPr>
        <w:t xml:space="preserve">К заявке прилагаются документы, указанные в </w:t>
      </w:r>
      <w:hyperlink w:anchor="p1067" w:history="1">
        <w:r w:rsidRPr="005C1B22">
          <w:rPr>
            <w:color w:val="0000FF"/>
            <w:sz w:val="18"/>
            <w:szCs w:val="18"/>
          </w:rPr>
          <w:t>подпунктах "г"</w:t>
        </w:r>
      </w:hyperlink>
      <w:r w:rsidRPr="005C1B22">
        <w:rPr>
          <w:sz w:val="18"/>
          <w:szCs w:val="18"/>
        </w:rPr>
        <w:t xml:space="preserve"> и </w:t>
      </w:r>
      <w:hyperlink w:anchor="p1070" w:history="1">
        <w:r w:rsidRPr="005C1B22">
          <w:rPr>
            <w:color w:val="0000FF"/>
            <w:sz w:val="18"/>
            <w:szCs w:val="18"/>
          </w:rPr>
          <w:t>"д" пункта 10</w:t>
        </w:r>
      </w:hyperlink>
      <w:r w:rsidRPr="005C1B22">
        <w:rPr>
          <w:sz w:val="18"/>
          <w:szCs w:val="18"/>
        </w:rPr>
        <w:t xml:space="preserve"> настоящих Правил, а также информация о реквизитах договора.</w:t>
      </w:r>
    </w:p>
    <w:p w:rsidR="005C1B22" w:rsidRPr="005C1B22" w:rsidRDefault="005C1B22" w:rsidP="005C1B22">
      <w:pPr>
        <w:ind w:firstLine="540"/>
        <w:jc w:val="both"/>
        <w:rPr>
          <w:rFonts w:ascii="Verdana" w:hAnsi="Verdana"/>
          <w:sz w:val="18"/>
          <w:szCs w:val="18"/>
        </w:rPr>
      </w:pPr>
      <w:r w:rsidRPr="005C1B22">
        <w:rPr>
          <w:sz w:val="18"/>
          <w:szCs w:val="18"/>
        </w:rP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5C1B22" w:rsidRPr="005C1B22" w:rsidRDefault="005C1B22" w:rsidP="005C1B22">
      <w:pPr>
        <w:ind w:firstLine="540"/>
        <w:jc w:val="both"/>
        <w:rPr>
          <w:rFonts w:ascii="Verdana" w:hAnsi="Verdana"/>
          <w:sz w:val="18"/>
          <w:szCs w:val="18"/>
        </w:rPr>
      </w:pPr>
      <w:r w:rsidRPr="005C1B22">
        <w:rPr>
          <w:sz w:val="18"/>
          <w:szCs w:val="18"/>
        </w:rP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rsidR="005C1B22" w:rsidRPr="005C1B22" w:rsidRDefault="005C1B22" w:rsidP="005C1B22">
      <w:pPr>
        <w:jc w:val="both"/>
        <w:rPr>
          <w:rFonts w:ascii="Verdana" w:hAnsi="Verdana"/>
          <w:color w:val="000000"/>
          <w:sz w:val="18"/>
          <w:szCs w:val="18"/>
        </w:rPr>
      </w:pPr>
      <w:r w:rsidRPr="005C1B22">
        <w:rPr>
          <w:color w:val="000000"/>
          <w:sz w:val="18"/>
          <w:szCs w:val="18"/>
        </w:rPr>
        <w:t>(п. 13 в ред. Постановления Правительства РФ от 26.08.2013 N 737)</w:t>
      </w:r>
    </w:p>
    <w:p w:rsidR="005C1B22" w:rsidRPr="005C1B22" w:rsidRDefault="005C1B22" w:rsidP="005C1B22">
      <w:pPr>
        <w:ind w:firstLine="540"/>
        <w:jc w:val="both"/>
        <w:rPr>
          <w:rFonts w:ascii="Verdana" w:hAnsi="Verdana"/>
          <w:sz w:val="18"/>
          <w:szCs w:val="18"/>
        </w:rPr>
      </w:pPr>
      <w:bookmarkStart w:id="23" w:name="p1128"/>
      <w:bookmarkEnd w:id="23"/>
      <w:r w:rsidRPr="005C1B22">
        <w:rPr>
          <w:sz w:val="18"/>
          <w:szCs w:val="18"/>
        </w:rPr>
        <w:t>13(1). В заявке, направляемой сетевой организацией в смежную сетевую организацию в соответствии с пунктами 41 и 42 настоящих Правил, должны быть указаны:</w:t>
      </w:r>
    </w:p>
    <w:p w:rsidR="005C1B22" w:rsidRPr="005C1B22" w:rsidRDefault="005C1B22" w:rsidP="005C1B22">
      <w:pPr>
        <w:ind w:firstLine="540"/>
        <w:jc w:val="both"/>
        <w:rPr>
          <w:rFonts w:ascii="Verdana" w:hAnsi="Verdana"/>
          <w:sz w:val="18"/>
          <w:szCs w:val="18"/>
        </w:rPr>
      </w:pPr>
      <w:r w:rsidRPr="005C1B22">
        <w:rPr>
          <w:sz w:val="18"/>
          <w:szCs w:val="18"/>
        </w:rPr>
        <w:t>основание (основания) подачи заявки, предусмотренное пунктом 41 настоящих Правил, а также сведения, подтверждающие наличие такого основания (сведения об общей максимальной мощности энергопринимающих устройств, присоединенных (присоединяемых) к объектам электросетевого хозяйства сетевой организации, подающей заявку на основании абзаца второго пункта 41 настоящих Правил, и (или) сведения о включении указанной сетевой организацией в технические условия для заявителя мероприятий на объектах смежной сетевой организации);</w:t>
      </w:r>
    </w:p>
    <w:p w:rsidR="005C1B22" w:rsidRPr="005C1B22" w:rsidRDefault="005C1B22" w:rsidP="005C1B22">
      <w:pPr>
        <w:ind w:firstLine="540"/>
        <w:jc w:val="both"/>
        <w:rPr>
          <w:rFonts w:ascii="Verdana" w:hAnsi="Verdana"/>
          <w:sz w:val="18"/>
          <w:szCs w:val="18"/>
        </w:rPr>
      </w:pPr>
      <w:r w:rsidRPr="005C1B22">
        <w:rPr>
          <w:sz w:val="18"/>
          <w:szCs w:val="18"/>
        </w:rPr>
        <w:t xml:space="preserve">сведения о сетевой организации, подающей заявку, предусмотренные </w:t>
      </w:r>
      <w:hyperlink w:anchor="p1023" w:history="1">
        <w:r w:rsidRPr="005C1B22">
          <w:rPr>
            <w:color w:val="0000FF"/>
            <w:sz w:val="18"/>
            <w:szCs w:val="18"/>
          </w:rPr>
          <w:t>подпунктами "а"</w:t>
        </w:r>
      </w:hyperlink>
      <w:r w:rsidRPr="005C1B22">
        <w:rPr>
          <w:sz w:val="18"/>
          <w:szCs w:val="18"/>
        </w:rPr>
        <w:t xml:space="preserve"> и </w:t>
      </w:r>
      <w:hyperlink w:anchor="p1027" w:history="1">
        <w:r w:rsidRPr="005C1B22">
          <w:rPr>
            <w:color w:val="0000FF"/>
            <w:sz w:val="18"/>
            <w:szCs w:val="18"/>
          </w:rPr>
          <w:t>"в" пункта 9</w:t>
        </w:r>
      </w:hyperlink>
      <w:r w:rsidRPr="005C1B22">
        <w:rPr>
          <w:sz w:val="18"/>
          <w:szCs w:val="18"/>
        </w:rPr>
        <w:t xml:space="preserve"> настоящих Правил;</w:t>
      </w:r>
    </w:p>
    <w:p w:rsidR="005C1B22" w:rsidRPr="005C1B22" w:rsidRDefault="005C1B22" w:rsidP="005C1B22">
      <w:pPr>
        <w:ind w:firstLine="540"/>
        <w:jc w:val="both"/>
        <w:rPr>
          <w:rFonts w:ascii="Verdana" w:hAnsi="Verdana"/>
          <w:sz w:val="18"/>
          <w:szCs w:val="18"/>
        </w:rPr>
      </w:pPr>
      <w:r w:rsidRPr="005C1B22">
        <w:rPr>
          <w:sz w:val="18"/>
          <w:szCs w:val="18"/>
        </w:rPr>
        <w:t>сведения об объектах электросетевого хозяйства смежной сетевой организации, к которым осуществляется присоединение и (или) на которых необходимо проведение мероприятий по технологическому присоединению;</w:t>
      </w:r>
    </w:p>
    <w:p w:rsidR="005C1B22" w:rsidRPr="005C1B22" w:rsidRDefault="005C1B22" w:rsidP="005C1B22">
      <w:pPr>
        <w:ind w:firstLine="540"/>
        <w:jc w:val="both"/>
        <w:rPr>
          <w:rFonts w:ascii="Verdana" w:hAnsi="Verdana"/>
          <w:sz w:val="18"/>
          <w:szCs w:val="18"/>
        </w:rPr>
      </w:pPr>
      <w:r w:rsidRPr="005C1B22">
        <w:rPr>
          <w:sz w:val="18"/>
          <w:szCs w:val="18"/>
        </w:rPr>
        <w:t xml:space="preserve">сведения о присоединяемых объектах электросетевого хозяйства сетевой организации, подавшей заявку, предусмотренные </w:t>
      </w:r>
      <w:hyperlink w:anchor="p1026" w:history="1">
        <w:r w:rsidRPr="005C1B22">
          <w:rPr>
            <w:color w:val="0000FF"/>
            <w:sz w:val="18"/>
            <w:szCs w:val="18"/>
          </w:rPr>
          <w:t>подпунктами "б"</w:t>
        </w:r>
      </w:hyperlink>
      <w:r w:rsidRPr="005C1B22">
        <w:rPr>
          <w:sz w:val="18"/>
          <w:szCs w:val="18"/>
        </w:rPr>
        <w:t xml:space="preserve">, </w:t>
      </w:r>
      <w:hyperlink w:anchor="p1028" w:history="1">
        <w:r w:rsidRPr="005C1B22">
          <w:rPr>
            <w:color w:val="0000FF"/>
            <w:sz w:val="18"/>
            <w:szCs w:val="18"/>
          </w:rPr>
          <w:t>"г"</w:t>
        </w:r>
      </w:hyperlink>
      <w:r w:rsidRPr="005C1B22">
        <w:rPr>
          <w:sz w:val="18"/>
          <w:szCs w:val="18"/>
        </w:rPr>
        <w:t xml:space="preserve">, </w:t>
      </w:r>
      <w:hyperlink w:anchor="p1031" w:history="1">
        <w:r w:rsidRPr="005C1B22">
          <w:rPr>
            <w:color w:val="0000FF"/>
            <w:sz w:val="18"/>
            <w:szCs w:val="18"/>
          </w:rPr>
          <w:t>"д"</w:t>
        </w:r>
      </w:hyperlink>
      <w:r w:rsidRPr="005C1B22">
        <w:rPr>
          <w:sz w:val="18"/>
          <w:szCs w:val="18"/>
        </w:rPr>
        <w:t xml:space="preserve"> и </w:t>
      </w:r>
      <w:hyperlink w:anchor="p1039" w:history="1">
        <w:r w:rsidRPr="005C1B22">
          <w:rPr>
            <w:color w:val="0000FF"/>
            <w:sz w:val="18"/>
            <w:szCs w:val="18"/>
          </w:rPr>
          <w:t>"и" пункта 9</w:t>
        </w:r>
      </w:hyperlink>
      <w:r w:rsidRPr="005C1B22">
        <w:rPr>
          <w:sz w:val="18"/>
          <w:szCs w:val="18"/>
        </w:rPr>
        <w:t xml:space="preserve"> настоящих Правил, - в случаях, предусмотренных абзацем вторым пункта 41 настоящих Правил;</w:t>
      </w:r>
    </w:p>
    <w:p w:rsidR="005C1B22" w:rsidRPr="005C1B22" w:rsidRDefault="005C1B22" w:rsidP="005C1B22">
      <w:pPr>
        <w:ind w:firstLine="540"/>
        <w:jc w:val="both"/>
        <w:rPr>
          <w:rFonts w:ascii="Verdana" w:hAnsi="Verdana"/>
          <w:sz w:val="18"/>
          <w:szCs w:val="18"/>
        </w:rPr>
      </w:pPr>
      <w:r w:rsidRPr="005C1B22">
        <w:rPr>
          <w:sz w:val="18"/>
          <w:szCs w:val="18"/>
        </w:rPr>
        <w:t>сведения о сроке осуществления мероприятий по технологическому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мероприятий на объектах такой организации в технические условия (их проект), выданные заявителю).</w:t>
      </w:r>
    </w:p>
    <w:p w:rsidR="005C1B22" w:rsidRPr="005C1B22" w:rsidRDefault="005C1B22" w:rsidP="005C1B22">
      <w:pPr>
        <w:ind w:firstLine="540"/>
        <w:jc w:val="both"/>
        <w:rPr>
          <w:rFonts w:ascii="Verdana" w:hAnsi="Verdana"/>
          <w:sz w:val="18"/>
          <w:szCs w:val="18"/>
        </w:rPr>
      </w:pPr>
      <w:r w:rsidRPr="005C1B22">
        <w:rPr>
          <w:sz w:val="18"/>
          <w:szCs w:val="18"/>
        </w:rPr>
        <w:t xml:space="preserve">К указанной заявке прилагаются документы, указанные в </w:t>
      </w:r>
      <w:hyperlink w:anchor="p1070" w:history="1">
        <w:r w:rsidRPr="005C1B22">
          <w:rPr>
            <w:color w:val="0000FF"/>
            <w:sz w:val="18"/>
            <w:szCs w:val="18"/>
          </w:rPr>
          <w:t>подпункте "д" пункта 10</w:t>
        </w:r>
      </w:hyperlink>
      <w:r w:rsidRPr="005C1B22">
        <w:rPr>
          <w:sz w:val="18"/>
          <w:szCs w:val="18"/>
        </w:rPr>
        <w:t xml:space="preserve"> настоящих Правил, а также копии технических условий, выданных 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абзацем вторым пункта 41 настоящих Правил. Копии технических условий, выданных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подана заявка, в течение 5 дней со дня поступления такого запроса.</w:t>
      </w:r>
    </w:p>
    <w:p w:rsidR="005C1B22" w:rsidRPr="005C1B22" w:rsidRDefault="005C1B22" w:rsidP="005C1B22">
      <w:pPr>
        <w:ind w:firstLine="540"/>
        <w:jc w:val="both"/>
        <w:rPr>
          <w:rFonts w:ascii="Verdana" w:hAnsi="Verdana"/>
          <w:sz w:val="18"/>
          <w:szCs w:val="18"/>
        </w:rPr>
      </w:pPr>
      <w:r w:rsidRPr="005C1B22">
        <w:rPr>
          <w:sz w:val="18"/>
          <w:szCs w:val="18"/>
        </w:rPr>
        <w:t xml:space="preserve">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к заявке также прилагаются документы, предусмотренные </w:t>
      </w:r>
      <w:hyperlink w:anchor="p1083" w:history="1">
        <w:r w:rsidRPr="005C1B22">
          <w:rPr>
            <w:color w:val="0000FF"/>
            <w:sz w:val="18"/>
            <w:szCs w:val="18"/>
          </w:rPr>
          <w:t>подпунктом "к" пункта 10</w:t>
        </w:r>
      </w:hyperlink>
      <w:r w:rsidRPr="005C1B22">
        <w:rPr>
          <w:sz w:val="18"/>
          <w:szCs w:val="18"/>
        </w:rPr>
        <w:t xml:space="preserve"> настоящих Правил. В случаях, предусмотренных абзацем вторым пункта 41 настоящих Правил, к заявке также прилагаются документы, предусмотренные </w:t>
      </w:r>
      <w:hyperlink w:anchor="p1060" w:history="1">
        <w:r w:rsidRPr="005C1B22">
          <w:rPr>
            <w:color w:val="0000FF"/>
            <w:sz w:val="18"/>
            <w:szCs w:val="18"/>
          </w:rPr>
          <w:t>подпунктами "а"</w:t>
        </w:r>
      </w:hyperlink>
      <w:r w:rsidRPr="005C1B22">
        <w:rPr>
          <w:sz w:val="18"/>
          <w:szCs w:val="18"/>
        </w:rPr>
        <w:t xml:space="preserve"> и </w:t>
      </w:r>
      <w:hyperlink w:anchor="p1067" w:history="1">
        <w:r w:rsidRPr="005C1B22">
          <w:rPr>
            <w:color w:val="0000FF"/>
            <w:sz w:val="18"/>
            <w:szCs w:val="18"/>
          </w:rPr>
          <w:t>"г" пункта 10</w:t>
        </w:r>
      </w:hyperlink>
      <w:r w:rsidRPr="005C1B22">
        <w:rPr>
          <w:sz w:val="18"/>
          <w:szCs w:val="18"/>
        </w:rPr>
        <w:t xml:space="preserve"> настоящих Правил.</w:t>
      </w:r>
    </w:p>
    <w:p w:rsidR="005C1B22" w:rsidRPr="005C1B22" w:rsidRDefault="005C1B22" w:rsidP="005C1B22">
      <w:pPr>
        <w:jc w:val="both"/>
        <w:rPr>
          <w:rFonts w:ascii="Verdana" w:hAnsi="Verdana"/>
          <w:color w:val="000000"/>
          <w:sz w:val="18"/>
          <w:szCs w:val="18"/>
        </w:rPr>
      </w:pPr>
      <w:r w:rsidRPr="005C1B22">
        <w:rPr>
          <w:color w:val="000000"/>
          <w:sz w:val="18"/>
          <w:szCs w:val="18"/>
        </w:rPr>
        <w:t>(п. 13(1) введен Постановлением Правительства РФ от 29.05.2019 N 682)</w:t>
      </w:r>
    </w:p>
    <w:p w:rsidR="005C1B22" w:rsidRPr="005C1B22" w:rsidRDefault="005C1B22" w:rsidP="005C1B22">
      <w:pPr>
        <w:ind w:firstLine="540"/>
        <w:jc w:val="both"/>
        <w:rPr>
          <w:rFonts w:ascii="Verdana" w:hAnsi="Verdana"/>
          <w:sz w:val="18"/>
          <w:szCs w:val="18"/>
        </w:rPr>
      </w:pPr>
      <w:bookmarkStart w:id="24" w:name="p1137"/>
      <w:bookmarkEnd w:id="24"/>
      <w:r w:rsidRPr="005C1B22">
        <w:rPr>
          <w:sz w:val="18"/>
          <w:szCs w:val="18"/>
        </w:rP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04.05.2012 N 442)</w:t>
      </w:r>
    </w:p>
    <w:p w:rsidR="005C1B22" w:rsidRPr="005C1B22" w:rsidRDefault="005C1B22" w:rsidP="005C1B22">
      <w:pPr>
        <w:ind w:firstLine="540"/>
        <w:jc w:val="both"/>
        <w:rPr>
          <w:rFonts w:ascii="Verdana" w:hAnsi="Verdana"/>
          <w:sz w:val="18"/>
          <w:szCs w:val="18"/>
        </w:rPr>
      </w:pPr>
      <w:r w:rsidRPr="005C1B22">
        <w:rPr>
          <w:sz w:val="18"/>
          <w:szCs w:val="18"/>
        </w:rPr>
        <w:t>а) фамилия, имя и отчество заявителя, серия, номер и дата выдачи паспорта или иного документа, удостоверяющего личность в соответствии с законодательством Российской Федерации;</w:t>
      </w:r>
    </w:p>
    <w:p w:rsidR="005C1B22" w:rsidRPr="005C1B22" w:rsidRDefault="005C1B22" w:rsidP="005C1B22">
      <w:pPr>
        <w:ind w:firstLine="540"/>
        <w:jc w:val="both"/>
        <w:rPr>
          <w:rFonts w:ascii="Verdana" w:hAnsi="Verdana"/>
          <w:sz w:val="18"/>
          <w:szCs w:val="18"/>
        </w:rPr>
      </w:pPr>
      <w:r w:rsidRPr="005C1B22">
        <w:rPr>
          <w:sz w:val="18"/>
          <w:szCs w:val="18"/>
        </w:rPr>
        <w:t>б) место жительства заявителя;</w:t>
      </w:r>
    </w:p>
    <w:p w:rsidR="005C1B22" w:rsidRPr="005C1B22" w:rsidRDefault="005C1B22" w:rsidP="005C1B22">
      <w:pPr>
        <w:ind w:firstLine="540"/>
        <w:jc w:val="both"/>
        <w:rPr>
          <w:rFonts w:ascii="Verdana" w:hAnsi="Verdana"/>
          <w:sz w:val="18"/>
          <w:szCs w:val="18"/>
        </w:rPr>
      </w:pPr>
      <w:r w:rsidRPr="005C1B22">
        <w:rPr>
          <w:sz w:val="18"/>
          <w:szCs w:val="18"/>
        </w:rPr>
        <w:t xml:space="preserve">в) сведения, предусмотренные </w:t>
      </w:r>
      <w:hyperlink w:anchor="p1026" w:history="1">
        <w:r w:rsidRPr="005C1B22">
          <w:rPr>
            <w:color w:val="0000FF"/>
            <w:sz w:val="18"/>
            <w:szCs w:val="18"/>
          </w:rPr>
          <w:t>подпунктами "б"</w:t>
        </w:r>
      </w:hyperlink>
      <w:r w:rsidRPr="005C1B22">
        <w:rPr>
          <w:sz w:val="18"/>
          <w:szCs w:val="18"/>
        </w:rPr>
        <w:t xml:space="preserve">, </w:t>
      </w:r>
      <w:hyperlink w:anchor="p1039" w:history="1">
        <w:r w:rsidRPr="005C1B22">
          <w:rPr>
            <w:color w:val="0000FF"/>
            <w:sz w:val="18"/>
            <w:szCs w:val="18"/>
          </w:rPr>
          <w:t>"и"</w:t>
        </w:r>
      </w:hyperlink>
      <w:r w:rsidRPr="005C1B22">
        <w:rPr>
          <w:sz w:val="18"/>
          <w:szCs w:val="18"/>
        </w:rPr>
        <w:t xml:space="preserve"> и </w:t>
      </w:r>
      <w:hyperlink w:anchor="p1043" w:history="1">
        <w:r w:rsidRPr="005C1B22">
          <w:rPr>
            <w:color w:val="0000FF"/>
            <w:sz w:val="18"/>
            <w:szCs w:val="18"/>
          </w:rPr>
          <w:t>"л" пункта 9</w:t>
        </w:r>
      </w:hyperlink>
      <w:r w:rsidRPr="005C1B22">
        <w:rPr>
          <w:sz w:val="18"/>
          <w:szCs w:val="18"/>
        </w:rPr>
        <w:t xml:space="preserve"> настоящих Правил;</w:t>
      </w:r>
    </w:p>
    <w:p w:rsidR="005C1B22" w:rsidRPr="005C1B22" w:rsidRDefault="005C1B22" w:rsidP="005C1B22">
      <w:pPr>
        <w:jc w:val="both"/>
        <w:rPr>
          <w:rFonts w:ascii="Verdana" w:hAnsi="Verdana"/>
          <w:color w:val="000000"/>
          <w:sz w:val="18"/>
          <w:szCs w:val="18"/>
        </w:rPr>
      </w:pPr>
      <w:r w:rsidRPr="005C1B22">
        <w:rPr>
          <w:color w:val="000000"/>
          <w:sz w:val="18"/>
          <w:szCs w:val="18"/>
        </w:rPr>
        <w:t>(пп. "в" в ред. Постановления Правительства РФ от 10.02.2014 N 95)</w:t>
      </w:r>
    </w:p>
    <w:p w:rsidR="005C1B22" w:rsidRPr="005C1B22" w:rsidRDefault="005C1B22" w:rsidP="005C1B22">
      <w:pPr>
        <w:ind w:firstLine="540"/>
        <w:jc w:val="both"/>
        <w:rPr>
          <w:rFonts w:ascii="Verdana" w:hAnsi="Verdana"/>
          <w:sz w:val="18"/>
          <w:szCs w:val="18"/>
        </w:rPr>
      </w:pPr>
      <w:r w:rsidRPr="005C1B22">
        <w:rPr>
          <w:sz w:val="18"/>
          <w:szCs w:val="18"/>
        </w:rPr>
        <w:t>г) запрашиваемая максимальная мощность энергопринимающих устройств заявителя.</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04.05.2012 N 442)</w:t>
      </w:r>
    </w:p>
    <w:p w:rsidR="005C1B22" w:rsidRPr="005C1B22" w:rsidRDefault="005C1B22" w:rsidP="005C1B22">
      <w:pPr>
        <w:jc w:val="both"/>
        <w:rPr>
          <w:rFonts w:ascii="Verdana" w:hAnsi="Verdana"/>
          <w:color w:val="000000"/>
          <w:sz w:val="18"/>
          <w:szCs w:val="18"/>
        </w:rPr>
      </w:pPr>
      <w:r w:rsidRPr="005C1B22">
        <w:rPr>
          <w:color w:val="000000"/>
          <w:sz w:val="18"/>
          <w:szCs w:val="18"/>
        </w:rPr>
        <w:t>(п. 14 в ред. Постановления Правительства РФ от 21.04.2009 N 334)</w:t>
      </w:r>
    </w:p>
    <w:p w:rsidR="005C1B22" w:rsidRPr="005C1B22" w:rsidRDefault="005C1B22" w:rsidP="005C1B22">
      <w:pPr>
        <w:ind w:firstLine="540"/>
        <w:jc w:val="both"/>
        <w:rPr>
          <w:rFonts w:ascii="Verdana" w:hAnsi="Verdana"/>
          <w:sz w:val="18"/>
          <w:szCs w:val="18"/>
        </w:rPr>
      </w:pPr>
      <w:r w:rsidRPr="005C1B22">
        <w:rPr>
          <w:sz w:val="18"/>
          <w:szCs w:val="18"/>
        </w:rPr>
        <w:t xml:space="preserve">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w:t>
      </w:r>
      <w:r w:rsidRPr="005C1B22">
        <w:rPr>
          <w:sz w:val="18"/>
          <w:szCs w:val="18"/>
        </w:rPr>
        <w:lastRenderedPageBreak/>
        <w:t>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5C1B22" w:rsidRPr="005C1B22" w:rsidRDefault="005C1B22" w:rsidP="005C1B22">
      <w:pPr>
        <w:ind w:firstLine="540"/>
        <w:jc w:val="both"/>
        <w:rPr>
          <w:rFonts w:ascii="Verdana" w:hAnsi="Verdana"/>
          <w:sz w:val="18"/>
          <w:szCs w:val="18"/>
        </w:rPr>
      </w:pPr>
      <w:r w:rsidRPr="005C1B22">
        <w:rPr>
          <w:sz w:val="18"/>
          <w:szCs w:val="18"/>
        </w:rP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07.07.2015 N 679)</w:t>
      </w:r>
    </w:p>
    <w:p w:rsidR="005C1B22" w:rsidRPr="005C1B22" w:rsidRDefault="005C1B22" w:rsidP="005C1B22">
      <w:pPr>
        <w:ind w:firstLine="540"/>
        <w:jc w:val="both"/>
        <w:rPr>
          <w:rFonts w:ascii="Verdana" w:hAnsi="Verdana"/>
          <w:sz w:val="18"/>
          <w:szCs w:val="18"/>
        </w:rPr>
      </w:pPr>
      <w:r w:rsidRPr="005C1B22">
        <w:rPr>
          <w:sz w:val="18"/>
          <w:szCs w:val="18"/>
        </w:rP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5C1B22" w:rsidRPr="005C1B22" w:rsidRDefault="005C1B22" w:rsidP="005C1B22">
      <w:pPr>
        <w:ind w:firstLine="540"/>
        <w:jc w:val="both"/>
        <w:rPr>
          <w:rFonts w:ascii="Verdana" w:hAnsi="Verdana"/>
          <w:sz w:val="18"/>
          <w:szCs w:val="18"/>
        </w:rPr>
      </w:pPr>
      <w:r w:rsidRPr="005C1B22">
        <w:rPr>
          <w:sz w:val="18"/>
          <w:szCs w:val="18"/>
        </w:rPr>
        <w:t>Энергопринимающие устройства, не отнесенные к первой или второй категориям надежности, относятся к третьей категории надежности.</w:t>
      </w:r>
    </w:p>
    <w:p w:rsidR="005C1B22" w:rsidRPr="005C1B22" w:rsidRDefault="005C1B22" w:rsidP="005C1B22">
      <w:pPr>
        <w:ind w:firstLine="540"/>
        <w:jc w:val="both"/>
        <w:rPr>
          <w:rFonts w:ascii="Verdana" w:hAnsi="Verdana"/>
          <w:sz w:val="18"/>
          <w:szCs w:val="18"/>
        </w:rPr>
      </w:pPr>
      <w:r w:rsidRPr="005C1B22">
        <w:rPr>
          <w:sz w:val="18"/>
          <w:szCs w:val="18"/>
        </w:rP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источника питания соответствующей мощности.</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Постановлений Правительства РФ от 07.07.2015 N 679, от 13.08.2018 N 937, от 17.09.2018 N 1096)</w:t>
      </w:r>
    </w:p>
    <w:p w:rsidR="005C1B22" w:rsidRPr="005C1B22" w:rsidRDefault="005C1B22" w:rsidP="005C1B22">
      <w:pPr>
        <w:ind w:firstLine="540"/>
        <w:jc w:val="both"/>
        <w:rPr>
          <w:rFonts w:ascii="Verdana" w:hAnsi="Verdana"/>
          <w:sz w:val="18"/>
          <w:szCs w:val="18"/>
        </w:rPr>
      </w:pPr>
      <w:r w:rsidRPr="005C1B22">
        <w:rPr>
          <w:sz w:val="18"/>
          <w:szCs w:val="18"/>
        </w:rP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5C1B22" w:rsidRPr="005C1B22" w:rsidRDefault="005C1B22" w:rsidP="005C1B22">
      <w:pPr>
        <w:jc w:val="both"/>
        <w:rPr>
          <w:rFonts w:ascii="Verdana" w:hAnsi="Verdana"/>
          <w:color w:val="000000"/>
          <w:sz w:val="18"/>
          <w:szCs w:val="18"/>
        </w:rPr>
      </w:pPr>
      <w:r w:rsidRPr="005C1B22">
        <w:rPr>
          <w:color w:val="000000"/>
          <w:sz w:val="18"/>
          <w:szCs w:val="18"/>
        </w:rPr>
        <w:t>(п. 14(1) введен Постановлением Правительства РФ от 04.05.2012 N 442)</w:t>
      </w:r>
    </w:p>
    <w:p w:rsidR="005C1B22" w:rsidRPr="005C1B22" w:rsidRDefault="005C1B22" w:rsidP="005C1B22">
      <w:pPr>
        <w:ind w:firstLine="540"/>
        <w:jc w:val="both"/>
        <w:rPr>
          <w:rFonts w:ascii="Verdana" w:hAnsi="Verdana"/>
          <w:sz w:val="18"/>
          <w:szCs w:val="18"/>
        </w:rPr>
      </w:pPr>
      <w:bookmarkStart w:id="25" w:name="p1161"/>
      <w:bookmarkEnd w:id="25"/>
      <w:r w:rsidRPr="005C1B22">
        <w:rPr>
          <w:sz w:val="18"/>
          <w:szCs w:val="18"/>
        </w:rPr>
        <w:t>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 составление и согласование акта согласования технологической и (или) аварийной брони является обязательным.</w:t>
      </w:r>
    </w:p>
    <w:p w:rsidR="005C1B22" w:rsidRPr="005C1B22" w:rsidRDefault="005C1B22" w:rsidP="005C1B22">
      <w:pPr>
        <w:ind w:firstLine="540"/>
        <w:jc w:val="both"/>
        <w:rPr>
          <w:rFonts w:ascii="Verdana" w:hAnsi="Verdana"/>
          <w:sz w:val="18"/>
          <w:szCs w:val="18"/>
        </w:rPr>
      </w:pPr>
      <w:r w:rsidRPr="005C1B22">
        <w:rPr>
          <w:sz w:val="18"/>
          <w:szCs w:val="18"/>
        </w:rPr>
        <w:t>Величина аварийной и (или) технологической брони определяется в соответствии с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энергопринимающих устройств, относящихся к энергопринимающим устройствам аварийной и (или) технологической брони, и его технического (технологического) обоснования.</w:t>
      </w:r>
    </w:p>
    <w:p w:rsidR="005C1B22" w:rsidRPr="005C1B22" w:rsidRDefault="005C1B22" w:rsidP="005C1B22">
      <w:pPr>
        <w:ind w:firstLine="540"/>
        <w:jc w:val="both"/>
        <w:rPr>
          <w:rFonts w:ascii="Verdana" w:hAnsi="Verdana"/>
          <w:sz w:val="18"/>
          <w:szCs w:val="18"/>
        </w:rPr>
      </w:pPr>
      <w:r w:rsidRPr="005C1B22">
        <w:rPr>
          <w:sz w:val="18"/>
          <w:szCs w:val="18"/>
        </w:rPr>
        <w:t>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w:t>
      </w:r>
    </w:p>
    <w:p w:rsidR="005C1B22" w:rsidRPr="005C1B22" w:rsidRDefault="005C1B22" w:rsidP="005C1B22">
      <w:pPr>
        <w:ind w:firstLine="540"/>
        <w:jc w:val="both"/>
        <w:rPr>
          <w:rFonts w:ascii="Verdana" w:hAnsi="Verdana"/>
          <w:sz w:val="18"/>
          <w:szCs w:val="18"/>
        </w:rPr>
      </w:pPr>
      <w:r w:rsidRPr="005C1B22">
        <w:rPr>
          <w:sz w:val="18"/>
          <w:szCs w:val="18"/>
        </w:rPr>
        <w:t>К проекту акта согласования технологической и (или) аварийной брони должны быть приложены:</w:t>
      </w:r>
    </w:p>
    <w:p w:rsidR="005C1B22" w:rsidRPr="005C1B22" w:rsidRDefault="005C1B22" w:rsidP="005C1B22">
      <w:pPr>
        <w:ind w:firstLine="540"/>
        <w:jc w:val="both"/>
        <w:rPr>
          <w:rFonts w:ascii="Verdana" w:hAnsi="Verdana"/>
          <w:sz w:val="18"/>
          <w:szCs w:val="18"/>
        </w:rPr>
      </w:pPr>
      <w:r w:rsidRPr="005C1B22">
        <w:rPr>
          <w:sz w:val="18"/>
          <w:szCs w:val="18"/>
        </w:rPr>
        <w:t>документы, обосновывающие величины аварийной и технологической брони;</w:t>
      </w:r>
    </w:p>
    <w:p w:rsidR="005C1B22" w:rsidRPr="005C1B22" w:rsidRDefault="005C1B22" w:rsidP="005C1B22">
      <w:pPr>
        <w:ind w:firstLine="540"/>
        <w:jc w:val="both"/>
        <w:rPr>
          <w:rFonts w:ascii="Verdana" w:hAnsi="Verdana"/>
          <w:sz w:val="18"/>
          <w:szCs w:val="18"/>
        </w:rPr>
      </w:pPr>
      <w:r w:rsidRPr="005C1B22">
        <w:rPr>
          <w:sz w:val="18"/>
          <w:szCs w:val="18"/>
        </w:rPr>
        <w:t>перечень энергопринимающих устройств, относящихся к энергопринимающим устройствам аварийной и (или) технологической брони.</w:t>
      </w:r>
    </w:p>
    <w:p w:rsidR="005C1B22" w:rsidRPr="005C1B22" w:rsidRDefault="005C1B22" w:rsidP="005C1B22">
      <w:pPr>
        <w:ind w:firstLine="540"/>
        <w:jc w:val="both"/>
        <w:rPr>
          <w:rFonts w:ascii="Verdana" w:hAnsi="Verdana"/>
          <w:sz w:val="18"/>
          <w:szCs w:val="18"/>
        </w:rPr>
      </w:pPr>
      <w:r w:rsidRPr="005C1B22">
        <w:rPr>
          <w:sz w:val="18"/>
          <w:szCs w:val="18"/>
        </w:rPr>
        <w:t>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5C1B22" w:rsidRPr="005C1B22" w:rsidRDefault="005C1B22" w:rsidP="005C1B22">
      <w:pPr>
        <w:ind w:firstLine="540"/>
        <w:jc w:val="both"/>
        <w:rPr>
          <w:rFonts w:ascii="Verdana" w:hAnsi="Verdana"/>
          <w:sz w:val="18"/>
          <w:szCs w:val="18"/>
        </w:rPr>
      </w:pPr>
      <w:r w:rsidRPr="005C1B22">
        <w:rPr>
          <w:sz w:val="18"/>
          <w:szCs w:val="18"/>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rsidR="005C1B22" w:rsidRPr="005C1B22" w:rsidRDefault="005C1B22" w:rsidP="005C1B22">
      <w:pPr>
        <w:ind w:firstLine="540"/>
        <w:jc w:val="both"/>
        <w:rPr>
          <w:rFonts w:ascii="Verdana" w:hAnsi="Verdana"/>
          <w:sz w:val="18"/>
          <w:szCs w:val="18"/>
        </w:rPr>
      </w:pPr>
      <w:r w:rsidRPr="005C1B22">
        <w:rPr>
          <w:sz w:val="18"/>
          <w:szCs w:val="18"/>
        </w:rPr>
        <w:t>Акт согласования технологической и (или) аварийной брони составляется по форме и в соответствии с требованиями, установленными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5C1B22" w:rsidRPr="005C1B22" w:rsidRDefault="005C1B22" w:rsidP="005C1B22">
      <w:pPr>
        <w:ind w:firstLine="540"/>
        <w:jc w:val="both"/>
        <w:rPr>
          <w:rFonts w:ascii="Verdana" w:hAnsi="Verdana"/>
          <w:sz w:val="18"/>
          <w:szCs w:val="18"/>
        </w:rPr>
      </w:pPr>
      <w:r w:rsidRPr="005C1B22">
        <w:rPr>
          <w:sz w:val="18"/>
          <w:szCs w:val="18"/>
        </w:rPr>
        <w:lastRenderedPageBreak/>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w:t>
      </w:r>
    </w:p>
    <w:p w:rsidR="005C1B22" w:rsidRPr="005C1B22" w:rsidRDefault="005C1B22" w:rsidP="005C1B22">
      <w:pPr>
        <w:jc w:val="both"/>
        <w:rPr>
          <w:rFonts w:ascii="Verdana" w:hAnsi="Verdana"/>
          <w:color w:val="000000"/>
          <w:sz w:val="18"/>
          <w:szCs w:val="18"/>
        </w:rPr>
      </w:pPr>
      <w:r w:rsidRPr="005C1B22">
        <w:rPr>
          <w:color w:val="000000"/>
          <w:sz w:val="18"/>
          <w:szCs w:val="18"/>
        </w:rPr>
        <w:t>(п. 14(2) в ред. Постановления Правительства РФ от 17.09.2018 N 1096)</w:t>
      </w:r>
    </w:p>
    <w:p w:rsidR="005C1B22" w:rsidRPr="005C1B22" w:rsidRDefault="005C1B22" w:rsidP="005C1B22">
      <w:pPr>
        <w:ind w:firstLine="540"/>
        <w:jc w:val="both"/>
        <w:rPr>
          <w:rFonts w:ascii="Verdana" w:hAnsi="Verdana"/>
          <w:sz w:val="18"/>
          <w:szCs w:val="18"/>
        </w:rPr>
      </w:pPr>
      <w:bookmarkStart w:id="26" w:name="p1173"/>
      <w:bookmarkEnd w:id="26"/>
      <w:r w:rsidRPr="005C1B22">
        <w:rPr>
          <w:sz w:val="18"/>
          <w:szCs w:val="18"/>
        </w:rPr>
        <w:t xml:space="preserve">15. В адрес заявителей, указанных в </w:t>
      </w:r>
      <w:hyperlink w:anchor="p1100" w:history="1">
        <w:r w:rsidRPr="005C1B22">
          <w:rPr>
            <w:color w:val="0000FF"/>
            <w:sz w:val="18"/>
            <w:szCs w:val="18"/>
          </w:rPr>
          <w:t>пунктах 12(1)</w:t>
        </w:r>
      </w:hyperlink>
      <w:r w:rsidRPr="005C1B22">
        <w:rPr>
          <w:sz w:val="18"/>
          <w:szCs w:val="18"/>
        </w:rPr>
        <w:t xml:space="preserve"> и </w:t>
      </w:r>
      <w:hyperlink w:anchor="p1137" w:history="1">
        <w:r w:rsidRPr="005C1B22">
          <w:rPr>
            <w:color w:val="0000FF"/>
            <w:sz w:val="18"/>
            <w:szCs w:val="18"/>
          </w:rPr>
          <w:t>14</w:t>
        </w:r>
      </w:hyperlink>
      <w:r w:rsidRPr="005C1B22">
        <w:rPr>
          <w:sz w:val="18"/>
          <w:szCs w:val="18"/>
        </w:rPr>
        <w:t xml:space="preserve"> настоящих Правил, сетевая организация направляет в бумажном виде для подписания заполненный и подписанный проект договора в 2 экземплярах и технические условия как неотъемлемое приложение к договору в течение 15 дней со дня получения заявки от заявителя (уполномоченного представителя) или иной сетевой организации, направленной в том числе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20.02.2014 N 130)</w:t>
      </w:r>
    </w:p>
    <w:p w:rsidR="005C1B22" w:rsidRPr="005C1B22" w:rsidRDefault="005C1B22" w:rsidP="005C1B22">
      <w:pPr>
        <w:ind w:firstLine="540"/>
        <w:jc w:val="both"/>
        <w:rPr>
          <w:rFonts w:ascii="Verdana" w:hAnsi="Verdana"/>
          <w:sz w:val="18"/>
          <w:szCs w:val="18"/>
        </w:rPr>
      </w:pPr>
      <w:bookmarkStart w:id="27" w:name="p1176"/>
      <w:bookmarkEnd w:id="27"/>
      <w:r w:rsidRPr="005C1B22">
        <w:rPr>
          <w:sz w:val="18"/>
          <w:szCs w:val="18"/>
        </w:rPr>
        <w:t>В случае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технические условия (как неотъемлемое приложение к договору) в сроки, установленные пунктом 30(4) настоящих Правил.</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27.12.2017 N 1661)</w:t>
      </w:r>
    </w:p>
    <w:p w:rsidR="005C1B22" w:rsidRPr="005C1B22" w:rsidRDefault="005C1B22" w:rsidP="005C1B22">
      <w:pPr>
        <w:ind w:firstLine="540"/>
        <w:jc w:val="both"/>
        <w:rPr>
          <w:rFonts w:ascii="Verdana" w:hAnsi="Verdana"/>
          <w:sz w:val="18"/>
          <w:szCs w:val="18"/>
        </w:rPr>
      </w:pPr>
      <w:bookmarkStart w:id="28" w:name="p1179"/>
      <w:bookmarkEnd w:id="28"/>
      <w:r w:rsidRPr="005C1B22">
        <w:rPr>
          <w:sz w:val="18"/>
          <w:szCs w:val="18"/>
        </w:rPr>
        <w:t xml:space="preserve">В адрес заявителей, за исключением заявителей, указанных в </w:t>
      </w:r>
      <w:hyperlink w:anchor="p1173" w:history="1">
        <w:r w:rsidRPr="005C1B22">
          <w:rPr>
            <w:color w:val="0000FF"/>
            <w:sz w:val="18"/>
            <w:szCs w:val="18"/>
          </w:rPr>
          <w:t>абзацах первом</w:t>
        </w:r>
      </w:hyperlink>
      <w:r w:rsidRPr="005C1B22">
        <w:rPr>
          <w:sz w:val="18"/>
          <w:szCs w:val="18"/>
        </w:rPr>
        <w:t xml:space="preserve"> и </w:t>
      </w:r>
      <w:hyperlink w:anchor="p1176" w:history="1">
        <w:r w:rsidRPr="005C1B22">
          <w:rPr>
            <w:color w:val="0000FF"/>
            <w:sz w:val="18"/>
            <w:szCs w:val="18"/>
          </w:rPr>
          <w:t>втором</w:t>
        </w:r>
      </w:hyperlink>
      <w:r w:rsidRPr="005C1B22">
        <w:rPr>
          <w:sz w:val="18"/>
          <w:szCs w:val="18"/>
        </w:rPr>
        <w:t xml:space="preserve"> настоящего пункта, сетевая организация направляет для подписания заполненный и подписанный ею проект договора в 2 экземплярах и технические условия как неотъемлемое приложение к договору в течение 20 рабочих дней со дня получения заявки.</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12.08.2013 N 691; в ред. Постановления Правительства РФ от 27.12.2017 N 1661)</w:t>
      </w:r>
    </w:p>
    <w:p w:rsidR="005C1B22" w:rsidRPr="005C1B22" w:rsidRDefault="005C1B22" w:rsidP="005C1B22">
      <w:pPr>
        <w:ind w:firstLine="540"/>
        <w:jc w:val="both"/>
        <w:rPr>
          <w:rFonts w:ascii="Verdana" w:hAnsi="Verdana"/>
          <w:sz w:val="18"/>
          <w:szCs w:val="18"/>
        </w:rPr>
      </w:pPr>
      <w:bookmarkStart w:id="29" w:name="p1182"/>
      <w:bookmarkEnd w:id="29"/>
      <w:r w:rsidRPr="005C1B22">
        <w:rPr>
          <w:sz w:val="18"/>
          <w:szCs w:val="18"/>
        </w:rPr>
        <w:t>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20.02.2014 N 130)</w:t>
      </w:r>
    </w:p>
    <w:p w:rsidR="005C1B22" w:rsidRPr="005C1B22" w:rsidRDefault="005C1B22" w:rsidP="005C1B22">
      <w:pPr>
        <w:ind w:firstLine="540"/>
        <w:jc w:val="both"/>
        <w:rPr>
          <w:rFonts w:ascii="Verdana" w:hAnsi="Verdana"/>
          <w:sz w:val="18"/>
          <w:szCs w:val="18"/>
        </w:rPr>
      </w:pPr>
      <w:r w:rsidRPr="005C1B22">
        <w:rPr>
          <w:sz w:val="18"/>
          <w:szCs w:val="18"/>
        </w:rPr>
        <w:t xml:space="preserve">Сетевая организация одновременно с направлением договора заявителю (за исключением заявителей, указанных в </w:t>
      </w:r>
      <w:hyperlink w:anchor="p1116" w:history="1">
        <w:r w:rsidRPr="005C1B22">
          <w:rPr>
            <w:color w:val="0000FF"/>
            <w:sz w:val="18"/>
            <w:szCs w:val="18"/>
          </w:rPr>
          <w:t>пункте 13</w:t>
        </w:r>
      </w:hyperlink>
      <w:r w:rsidRPr="005C1B22">
        <w:rPr>
          <w:sz w:val="18"/>
          <w:szCs w:val="18"/>
        </w:rPr>
        <w:t xml:space="preserve"> настоящих Правил) также уведомляет заявителя о возможности временного технологического присоединения, предусмотренного разделом VIII настоящих Правил.</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20.02.2014 N 130)</w:t>
      </w:r>
    </w:p>
    <w:p w:rsidR="005C1B22" w:rsidRPr="005C1B22" w:rsidRDefault="005C1B22" w:rsidP="005C1B22">
      <w:pPr>
        <w:ind w:firstLine="540"/>
        <w:jc w:val="both"/>
        <w:rPr>
          <w:rFonts w:ascii="Verdana" w:hAnsi="Verdana"/>
          <w:sz w:val="18"/>
          <w:szCs w:val="18"/>
        </w:rPr>
      </w:pPr>
      <w:r w:rsidRPr="005C1B22">
        <w:rPr>
          <w:sz w:val="18"/>
          <w:szCs w:val="18"/>
        </w:rPr>
        <w:t>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Правилах недискриминационного доступа к услугам по передаче электрической энергии и оказания этих услуг.</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10.02.2014 N 95)</w:t>
      </w:r>
    </w:p>
    <w:p w:rsidR="005C1B22" w:rsidRPr="005C1B22" w:rsidRDefault="005C1B22" w:rsidP="005C1B22">
      <w:pPr>
        <w:ind w:firstLine="540"/>
        <w:jc w:val="both"/>
        <w:rPr>
          <w:rFonts w:ascii="Verdana" w:hAnsi="Verdana"/>
          <w:sz w:val="18"/>
          <w:szCs w:val="18"/>
        </w:rPr>
      </w:pPr>
      <w:r w:rsidRPr="005C1B22">
        <w:rPr>
          <w:sz w:val="18"/>
          <w:szCs w:val="18"/>
        </w:rPr>
        <w:t>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и которые используются для бытовых и иных нужд, не связанных с осуществлением предпринимательской деятельности, договор оформляется сетевой организацией в соответствии с типовым договором по форме согласно приложению N 8 и направляется заявителю - физическому лицу.</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01.03.2011 N 129, в ред. Постановлений Правительства РФ от 04.05.2012 N 442, от 11.06.2015 N 588)</w:t>
      </w:r>
    </w:p>
    <w:p w:rsidR="005C1B22" w:rsidRPr="005C1B22" w:rsidRDefault="005C1B22" w:rsidP="005C1B22">
      <w:pPr>
        <w:ind w:firstLine="540"/>
        <w:jc w:val="both"/>
        <w:rPr>
          <w:rFonts w:ascii="Verdana" w:hAnsi="Verdana"/>
          <w:sz w:val="18"/>
          <w:szCs w:val="18"/>
        </w:rPr>
      </w:pPr>
      <w:r w:rsidRPr="005C1B22">
        <w:rPr>
          <w:sz w:val="18"/>
          <w:szCs w:val="18"/>
        </w:rPr>
        <w:t>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договор оформляется сетевой организацией в соответствии с типовым договором по форме согласно приложению N 9 и направляется заявителю - юридическому лицу или индивидуальному предпринимателю.</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01.03.2011 N 129, в ред. Постановлений Правительства РФ от 04.05.2012 N 442, от 11.06.2015 N 588)</w:t>
      </w:r>
    </w:p>
    <w:p w:rsidR="005C1B22" w:rsidRPr="005C1B22" w:rsidRDefault="005C1B22" w:rsidP="005C1B22">
      <w:pPr>
        <w:ind w:firstLine="540"/>
        <w:jc w:val="both"/>
        <w:rPr>
          <w:rFonts w:ascii="Verdana" w:hAnsi="Verdana"/>
          <w:sz w:val="18"/>
          <w:szCs w:val="18"/>
        </w:rPr>
      </w:pPr>
      <w:r w:rsidRPr="005C1B22">
        <w:rPr>
          <w:sz w:val="18"/>
          <w:szCs w:val="18"/>
        </w:rPr>
        <w:t>В целях технологического присоединения энергопринимающих устройств, максимальная мощность которых составляет свыше 15 до 150 кВт включительно (с учетом ранее присоединенных в данной точке присоединения энергопринимающих устройств), договор оформляется сетевой организацией в соответствии с типовым договором по форме согласно приложению N 10 и направляется заявителю - юридическому лицу или индивидуальному предпринимателю.</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01.03.2011 N 129, в ред. Постановлений Правительства РФ от 04.05.2012 N 442, от 05.10.2012 N 1015, от 11.06.2015 N 588)</w:t>
      </w:r>
    </w:p>
    <w:p w:rsidR="005C1B22" w:rsidRPr="005C1B22" w:rsidRDefault="005C1B22" w:rsidP="005C1B22">
      <w:pPr>
        <w:ind w:firstLine="540"/>
        <w:jc w:val="both"/>
        <w:rPr>
          <w:rFonts w:ascii="Verdana" w:hAnsi="Verdana"/>
          <w:sz w:val="18"/>
          <w:szCs w:val="18"/>
        </w:rPr>
      </w:pPr>
      <w:r w:rsidRPr="005C1B22">
        <w:rPr>
          <w:sz w:val="18"/>
          <w:szCs w:val="18"/>
        </w:rPr>
        <w:t xml:space="preserve">В целях технологического присоединения энергопринимающих устройств, максимальная мощность которых составляет свыше 150 кВт и менее 670 кВт (за исключением случаев, указанных в </w:t>
      </w:r>
      <w:hyperlink w:anchor="p1179" w:history="1">
        <w:r w:rsidRPr="005C1B22">
          <w:rPr>
            <w:color w:val="0000FF"/>
            <w:sz w:val="18"/>
            <w:szCs w:val="18"/>
          </w:rPr>
          <w:t>абзацах третьем</w:t>
        </w:r>
      </w:hyperlink>
      <w:r w:rsidRPr="005C1B22">
        <w:rPr>
          <w:sz w:val="18"/>
          <w:szCs w:val="18"/>
        </w:rPr>
        <w:t xml:space="preserve"> и </w:t>
      </w:r>
      <w:hyperlink w:anchor="p1182" w:history="1">
        <w:r w:rsidRPr="005C1B22">
          <w:rPr>
            <w:color w:val="0000FF"/>
            <w:sz w:val="18"/>
            <w:szCs w:val="18"/>
          </w:rPr>
          <w:t>четвертом</w:t>
        </w:r>
      </w:hyperlink>
      <w:r w:rsidRPr="005C1B22">
        <w:rPr>
          <w:sz w:val="18"/>
          <w:szCs w:val="18"/>
        </w:rPr>
        <w:t xml:space="preserve"> настоящего пункта,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приложению N 11 и направляется заявителю - юридическому лицу или индивидуальному предпринимателю.</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01.03.2011 N 129, в ред. Постановлений Правительства РФ от 04.05.2012 N 442, от 05.10.2012 N 1015, от 11.06.2015 N 588)</w:t>
      </w:r>
    </w:p>
    <w:p w:rsidR="005C1B22" w:rsidRPr="005C1B22" w:rsidRDefault="005C1B22" w:rsidP="005C1B22">
      <w:pPr>
        <w:ind w:firstLine="540"/>
        <w:jc w:val="both"/>
        <w:rPr>
          <w:rFonts w:ascii="Verdana" w:hAnsi="Verdana"/>
          <w:sz w:val="18"/>
          <w:szCs w:val="18"/>
        </w:rPr>
      </w:pPr>
      <w:r w:rsidRPr="005C1B22">
        <w:rPr>
          <w:sz w:val="18"/>
          <w:szCs w:val="18"/>
        </w:rPr>
        <w:lastRenderedPageBreak/>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1100" w:history="1">
        <w:r w:rsidRPr="005C1B22">
          <w:rPr>
            <w:color w:val="0000FF"/>
            <w:sz w:val="18"/>
            <w:szCs w:val="18"/>
          </w:rPr>
          <w:t>пункте 12(1)</w:t>
        </w:r>
      </w:hyperlink>
      <w:r w:rsidRPr="005C1B22">
        <w:rPr>
          <w:sz w:val="18"/>
          <w:szCs w:val="18"/>
        </w:rPr>
        <w:t xml:space="preserve"> настоящих Правил, лиц, указанных в </w:t>
      </w:r>
      <w:hyperlink w:anchor="p1116" w:history="1">
        <w:r w:rsidRPr="005C1B22">
          <w:rPr>
            <w:color w:val="0000FF"/>
            <w:sz w:val="18"/>
            <w:szCs w:val="18"/>
          </w:rPr>
          <w:t>пунктах 13</w:t>
        </w:r>
      </w:hyperlink>
      <w:r w:rsidRPr="005C1B22">
        <w:rPr>
          <w:sz w:val="18"/>
          <w:szCs w:val="18"/>
        </w:rPr>
        <w:t xml:space="preserve"> и </w:t>
      </w:r>
      <w:hyperlink w:anchor="p1137" w:history="1">
        <w:r w:rsidRPr="005C1B22">
          <w:rPr>
            <w:color w:val="0000FF"/>
            <w:sz w:val="18"/>
            <w:szCs w:val="18"/>
          </w:rPr>
          <w:t>14</w:t>
        </w:r>
      </w:hyperlink>
      <w:r w:rsidRPr="005C1B22">
        <w:rPr>
          <w:sz w:val="18"/>
          <w:szCs w:val="18"/>
        </w:rP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приложению N 12 и направляется заявителю.</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22.11.2012 N 1209; в ред. Постановлений Правительства РФ от 11.06.2015 N 588, от 30.09.2015 N 1044)</w:t>
      </w:r>
    </w:p>
    <w:p w:rsidR="005C1B22" w:rsidRPr="005C1B22" w:rsidRDefault="005C1B22" w:rsidP="005C1B22">
      <w:pPr>
        <w:ind w:firstLine="540"/>
        <w:jc w:val="both"/>
        <w:rPr>
          <w:rFonts w:ascii="Verdana" w:hAnsi="Verdana"/>
          <w:sz w:val="18"/>
          <w:szCs w:val="18"/>
        </w:rPr>
      </w:pPr>
      <w:r w:rsidRPr="005C1B22">
        <w:rPr>
          <w:sz w:val="18"/>
          <w:szCs w:val="18"/>
        </w:rPr>
        <w:t xml:space="preserve">При необходимости согласования технических условий с системным оператором в случае, предусмотренном </w:t>
      </w:r>
      <w:hyperlink w:anchor="p1452" w:history="1">
        <w:r w:rsidRPr="005C1B22">
          <w:rPr>
            <w:color w:val="0000FF"/>
            <w:sz w:val="18"/>
            <w:szCs w:val="18"/>
          </w:rPr>
          <w:t>абзацем четвертым пункта 21</w:t>
        </w:r>
      </w:hyperlink>
      <w:r w:rsidRPr="005C1B22">
        <w:rPr>
          <w:sz w:val="18"/>
          <w:szCs w:val="18"/>
        </w:rP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Постановлений Правительства РФ от 24.09.2010 N 759, от 04.05.2012 N 442, от 12.08.2013 N 691)</w:t>
      </w:r>
    </w:p>
    <w:p w:rsidR="005C1B22" w:rsidRPr="005C1B22" w:rsidRDefault="005C1B22" w:rsidP="005C1B22">
      <w:pPr>
        <w:ind w:firstLine="540"/>
        <w:jc w:val="both"/>
        <w:rPr>
          <w:rFonts w:ascii="Verdana" w:hAnsi="Verdana"/>
          <w:sz w:val="18"/>
          <w:szCs w:val="18"/>
        </w:rPr>
      </w:pPr>
      <w:r w:rsidRPr="005C1B22">
        <w:rPr>
          <w:sz w:val="18"/>
          <w:szCs w:val="18"/>
        </w:rPr>
        <w:t>Абзац утратил силу. - Постановление Правительства РФ от 24.09.2010 N 759.</w:t>
      </w:r>
    </w:p>
    <w:p w:rsidR="005C1B22" w:rsidRPr="005C1B22" w:rsidRDefault="005C1B22" w:rsidP="005C1B22">
      <w:pPr>
        <w:ind w:firstLine="540"/>
        <w:jc w:val="both"/>
        <w:rPr>
          <w:rFonts w:ascii="Verdana" w:hAnsi="Verdana"/>
          <w:sz w:val="18"/>
          <w:szCs w:val="18"/>
        </w:rPr>
      </w:pPr>
      <w:r w:rsidRPr="005C1B22">
        <w:rPr>
          <w:sz w:val="18"/>
          <w:szCs w:val="18"/>
        </w:rP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w:anchor="p1020" w:history="1">
        <w:r w:rsidRPr="005C1B22">
          <w:rPr>
            <w:color w:val="0000FF"/>
            <w:sz w:val="18"/>
            <w:szCs w:val="18"/>
          </w:rPr>
          <w:t>пунктах 9</w:t>
        </w:r>
      </w:hyperlink>
      <w:r w:rsidRPr="005C1B22">
        <w:rPr>
          <w:sz w:val="18"/>
          <w:szCs w:val="18"/>
        </w:rPr>
        <w:t xml:space="preserve">, </w:t>
      </w:r>
      <w:hyperlink w:anchor="p1059" w:history="1">
        <w:r w:rsidRPr="005C1B22">
          <w:rPr>
            <w:color w:val="0000FF"/>
            <w:sz w:val="18"/>
            <w:szCs w:val="18"/>
          </w:rPr>
          <w:t>10</w:t>
        </w:r>
      </w:hyperlink>
      <w:r w:rsidRPr="005C1B22">
        <w:rPr>
          <w:sz w:val="18"/>
          <w:szCs w:val="18"/>
        </w:rPr>
        <w:t xml:space="preserve"> и </w:t>
      </w:r>
      <w:hyperlink w:anchor="p1090" w:history="1">
        <w:r w:rsidRPr="005C1B22">
          <w:rPr>
            <w:color w:val="0000FF"/>
            <w:sz w:val="18"/>
            <w:szCs w:val="18"/>
          </w:rPr>
          <w:t>12</w:t>
        </w:r>
      </w:hyperlink>
      <w:r w:rsidRPr="005C1B22">
        <w:rPr>
          <w:sz w:val="18"/>
          <w:szCs w:val="18"/>
        </w:rPr>
        <w:t xml:space="preserve"> - </w:t>
      </w:r>
      <w:hyperlink w:anchor="p1137" w:history="1">
        <w:r w:rsidRPr="005C1B22">
          <w:rPr>
            <w:color w:val="0000FF"/>
            <w:sz w:val="18"/>
            <w:szCs w:val="18"/>
          </w:rPr>
          <w:t>14</w:t>
        </w:r>
      </w:hyperlink>
      <w:r w:rsidRPr="005C1B22">
        <w:rPr>
          <w:sz w:val="18"/>
          <w:szCs w:val="18"/>
        </w:rPr>
        <w:t xml:space="preserve"> настоящих Правил. При отсутствии сведений и документов, указанных в </w:t>
      </w:r>
      <w:hyperlink w:anchor="p1020" w:history="1">
        <w:r w:rsidRPr="005C1B22">
          <w:rPr>
            <w:color w:val="0000FF"/>
            <w:sz w:val="18"/>
            <w:szCs w:val="18"/>
          </w:rPr>
          <w:t>пунктах 9</w:t>
        </w:r>
      </w:hyperlink>
      <w:r w:rsidRPr="005C1B22">
        <w:rPr>
          <w:sz w:val="18"/>
          <w:szCs w:val="18"/>
        </w:rPr>
        <w:t xml:space="preserve">, </w:t>
      </w:r>
      <w:hyperlink w:anchor="p1059" w:history="1">
        <w:r w:rsidRPr="005C1B22">
          <w:rPr>
            <w:color w:val="0000FF"/>
            <w:sz w:val="18"/>
            <w:szCs w:val="18"/>
          </w:rPr>
          <w:t>10</w:t>
        </w:r>
      </w:hyperlink>
      <w:r w:rsidRPr="005C1B22">
        <w:rPr>
          <w:sz w:val="18"/>
          <w:szCs w:val="18"/>
        </w:rPr>
        <w:t xml:space="preserve"> и </w:t>
      </w:r>
      <w:hyperlink w:anchor="p1090" w:history="1">
        <w:r w:rsidRPr="005C1B22">
          <w:rPr>
            <w:color w:val="0000FF"/>
            <w:sz w:val="18"/>
            <w:szCs w:val="18"/>
          </w:rPr>
          <w:t>12</w:t>
        </w:r>
      </w:hyperlink>
      <w:r w:rsidRPr="005C1B22">
        <w:rPr>
          <w:sz w:val="18"/>
          <w:szCs w:val="18"/>
        </w:rPr>
        <w:t xml:space="preserve"> - </w:t>
      </w:r>
      <w:hyperlink w:anchor="p1137" w:history="1">
        <w:r w:rsidRPr="005C1B22">
          <w:rPr>
            <w:color w:val="0000FF"/>
            <w:sz w:val="18"/>
            <w:szCs w:val="18"/>
          </w:rPr>
          <w:t>14</w:t>
        </w:r>
      </w:hyperlink>
      <w:r w:rsidRPr="005C1B22">
        <w:rPr>
          <w:sz w:val="18"/>
          <w:szCs w:val="18"/>
        </w:rPr>
        <w:t xml:space="preserve"> настоящих Правил, сетевая организация не позднее 3 рабочих дней со дня получения заявки направляет заявителю уведомление о необходимости в течение 20 рабочих дней со дня его получения представить недостающие сведения и (или) документы и приостанавливает 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27.12.2017 N 1661)</w:t>
      </w:r>
    </w:p>
    <w:p w:rsidR="005C1B22" w:rsidRPr="005C1B22" w:rsidRDefault="005C1B22" w:rsidP="005C1B22">
      <w:pPr>
        <w:ind w:firstLine="540"/>
        <w:jc w:val="both"/>
        <w:rPr>
          <w:rFonts w:ascii="Verdana" w:hAnsi="Verdana"/>
          <w:sz w:val="18"/>
          <w:szCs w:val="18"/>
        </w:rPr>
      </w:pPr>
      <w:r w:rsidRPr="005C1B22">
        <w:rPr>
          <w:sz w:val="18"/>
          <w:szCs w:val="18"/>
        </w:rPr>
        <w:t>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Постановлений Правительства РФ от 24.09.2010 N 759, от 27.12.2017 N 1661)</w:t>
      </w:r>
    </w:p>
    <w:p w:rsidR="005C1B22" w:rsidRPr="005C1B22" w:rsidRDefault="005C1B22" w:rsidP="005C1B22">
      <w:pPr>
        <w:ind w:firstLine="540"/>
        <w:jc w:val="both"/>
        <w:rPr>
          <w:rFonts w:ascii="Verdana" w:hAnsi="Verdana"/>
          <w:sz w:val="18"/>
          <w:szCs w:val="18"/>
        </w:rPr>
      </w:pPr>
      <w:r w:rsidRPr="005C1B22">
        <w:rPr>
          <w:sz w:val="18"/>
          <w:szCs w:val="18"/>
        </w:rPr>
        <w:t>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Постановлений Правительства РФ от 24.09.2010 N 759, от 27.12.2017 N 1661)</w:t>
      </w:r>
    </w:p>
    <w:p w:rsidR="005C1B22" w:rsidRPr="005C1B22" w:rsidRDefault="005C1B22" w:rsidP="005C1B22">
      <w:pPr>
        <w:ind w:firstLine="540"/>
        <w:jc w:val="both"/>
        <w:rPr>
          <w:rFonts w:ascii="Verdana" w:hAnsi="Verdana"/>
          <w:sz w:val="18"/>
          <w:szCs w:val="18"/>
        </w:rPr>
      </w:pPr>
      <w:r w:rsidRPr="005C1B22">
        <w:rPr>
          <w:sz w:val="18"/>
          <w:szCs w:val="18"/>
        </w:rPr>
        <w:t>Указанный мотивированный отказ направляется заявителем в сетевую организацию заказным письмом с уведомлением о вручении.</w:t>
      </w:r>
    </w:p>
    <w:p w:rsidR="005C1B22" w:rsidRPr="005C1B22" w:rsidRDefault="005C1B22" w:rsidP="005C1B22">
      <w:pPr>
        <w:ind w:firstLine="540"/>
        <w:jc w:val="both"/>
        <w:rPr>
          <w:rFonts w:ascii="Verdana" w:hAnsi="Verdana"/>
          <w:sz w:val="18"/>
          <w:szCs w:val="18"/>
        </w:rPr>
      </w:pPr>
      <w:r w:rsidRPr="005C1B22">
        <w:rPr>
          <w:sz w:val="18"/>
          <w:szCs w:val="18"/>
        </w:rPr>
        <w:t>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технических условий, поданная этим заявителем заявка аннулируется.</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Постановлений Правительства РФ от 24.09.2010 N 759, от 27.12.2017 N 1661)</w:t>
      </w:r>
    </w:p>
    <w:p w:rsidR="005C1B22" w:rsidRPr="005C1B22" w:rsidRDefault="005C1B22" w:rsidP="005C1B22">
      <w:pPr>
        <w:ind w:firstLine="540"/>
        <w:jc w:val="both"/>
        <w:rPr>
          <w:rFonts w:ascii="Verdana" w:hAnsi="Verdana"/>
          <w:sz w:val="18"/>
          <w:szCs w:val="18"/>
        </w:rPr>
      </w:pPr>
      <w:r w:rsidRPr="005C1B22">
        <w:rPr>
          <w:sz w:val="18"/>
          <w:szCs w:val="18"/>
        </w:rPr>
        <w:t>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27.12.2017 N 1661)</w:t>
      </w:r>
    </w:p>
    <w:p w:rsidR="005C1B22" w:rsidRPr="005C1B22" w:rsidRDefault="005C1B22" w:rsidP="005C1B22">
      <w:pPr>
        <w:ind w:firstLine="540"/>
        <w:jc w:val="both"/>
        <w:rPr>
          <w:rFonts w:ascii="Verdana" w:hAnsi="Verdana"/>
          <w:sz w:val="18"/>
          <w:szCs w:val="18"/>
        </w:rPr>
      </w:pPr>
      <w:r w:rsidRPr="005C1B22">
        <w:rPr>
          <w:sz w:val="18"/>
          <w:szCs w:val="18"/>
        </w:rPr>
        <w:t>Договор считается заключенным с даты поступления подписанного заявителем экземпляра договора в сетевую организацию.</w:t>
      </w:r>
    </w:p>
    <w:p w:rsidR="005C1B22" w:rsidRPr="005C1B22" w:rsidRDefault="005C1B22" w:rsidP="005C1B22">
      <w:pPr>
        <w:ind w:firstLine="540"/>
        <w:jc w:val="both"/>
        <w:rPr>
          <w:rFonts w:ascii="Verdana" w:hAnsi="Verdana"/>
          <w:sz w:val="18"/>
          <w:szCs w:val="18"/>
        </w:rPr>
      </w:pPr>
      <w:r w:rsidRPr="005C1B22">
        <w:rPr>
          <w:sz w:val="18"/>
          <w:szCs w:val="18"/>
        </w:rPr>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anchor="p1315" w:history="1">
        <w:r w:rsidRPr="005C1B22">
          <w:rPr>
            <w:color w:val="0000FF"/>
            <w:sz w:val="18"/>
            <w:szCs w:val="18"/>
          </w:rPr>
          <w:t>пунктом 16(5)</w:t>
        </w:r>
      </w:hyperlink>
      <w:r w:rsidRPr="005C1B22">
        <w:rPr>
          <w:sz w:val="18"/>
          <w:szCs w:val="18"/>
        </w:rPr>
        <w:t xml:space="preserve">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05.10.2016 N 999)</w:t>
      </w:r>
    </w:p>
    <w:p w:rsidR="005C1B22" w:rsidRPr="005C1B22" w:rsidRDefault="005C1B22" w:rsidP="005C1B22">
      <w:pPr>
        <w:ind w:firstLine="540"/>
        <w:jc w:val="both"/>
        <w:rPr>
          <w:rFonts w:ascii="Verdana" w:hAnsi="Verdana"/>
          <w:sz w:val="18"/>
          <w:szCs w:val="18"/>
        </w:rPr>
      </w:pPr>
      <w:r w:rsidRPr="005C1B22">
        <w:rPr>
          <w:sz w:val="18"/>
          <w:szCs w:val="18"/>
        </w:rPr>
        <w:t xml:space="preserve">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заявитель в течение 10 рабочих дней с даты получения от сетевой организации заполняет и подписывает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Правилах недискриминационного доступа к услугам по передаче электрической </w:t>
      </w:r>
      <w:r w:rsidRPr="005C1B22">
        <w:rPr>
          <w:sz w:val="18"/>
          <w:szCs w:val="18"/>
        </w:rPr>
        <w:lastRenderedPageBreak/>
        <w:t>энергии и оказания этих услуг, и направляет в указанный срок этот подписанный проект договора на оказание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на оказание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заявителя с каким-либо условием проекта договора на оказание услуг по передаче электрической энергии, содержание которого установлено Правилами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указанными Правилами, либо при его несогласии с каким-либо условием договора на оказание услуг по передаче электрической энергии, содержание которого в соответствии с указанными Правилами может быть определено по усмотрению сторон, он вправе направить в сетевую организацию предложение о заключении договора на оказание услуг по передаче электрической энергии на иных условиях.</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10.02.2014 N 95; в ред. Постановления Правительства РФ от 27.12.2017 N 1661)</w:t>
      </w:r>
    </w:p>
    <w:p w:rsidR="005C1B22" w:rsidRPr="005C1B22" w:rsidRDefault="005C1B22" w:rsidP="005C1B22">
      <w:pPr>
        <w:ind w:firstLine="540"/>
        <w:jc w:val="both"/>
        <w:rPr>
          <w:rFonts w:ascii="Verdana" w:hAnsi="Verdana"/>
          <w:sz w:val="18"/>
          <w:szCs w:val="18"/>
        </w:rPr>
      </w:pPr>
      <w:r w:rsidRPr="005C1B22">
        <w:rPr>
          <w:sz w:val="18"/>
          <w:szCs w:val="18"/>
        </w:rP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10.02.2014 N 95)</w:t>
      </w:r>
    </w:p>
    <w:p w:rsidR="005C1B22" w:rsidRPr="005C1B22" w:rsidRDefault="005C1B22" w:rsidP="005C1B22">
      <w:pPr>
        <w:jc w:val="both"/>
        <w:rPr>
          <w:rFonts w:ascii="Verdana" w:hAnsi="Verdana"/>
          <w:color w:val="000000"/>
          <w:sz w:val="18"/>
          <w:szCs w:val="18"/>
        </w:rPr>
      </w:pPr>
      <w:r w:rsidRPr="005C1B22">
        <w:rPr>
          <w:color w:val="000000"/>
          <w:sz w:val="18"/>
          <w:szCs w:val="18"/>
        </w:rPr>
        <w:t>(п. 15 в ред. Постановления Правительства РФ от 21.04.2009 N 334)</w:t>
      </w:r>
    </w:p>
    <w:p w:rsidR="005C1B22" w:rsidRPr="005C1B22" w:rsidRDefault="005C1B22" w:rsidP="005C1B22">
      <w:pPr>
        <w:ind w:firstLine="540"/>
        <w:jc w:val="both"/>
        <w:rPr>
          <w:rFonts w:ascii="Verdana" w:hAnsi="Verdana"/>
          <w:sz w:val="18"/>
          <w:szCs w:val="18"/>
        </w:rPr>
      </w:pPr>
      <w:r w:rsidRPr="005C1B22">
        <w:rPr>
          <w:sz w:val="18"/>
          <w:szCs w:val="18"/>
        </w:rPr>
        <w:t xml:space="preserve">15(1). Сетевая организация в срок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1059" w:history="1">
        <w:r w:rsidRPr="005C1B22">
          <w:rPr>
            <w:color w:val="0000FF"/>
            <w:sz w:val="18"/>
            <w:szCs w:val="18"/>
          </w:rPr>
          <w:t>пунктом 10</w:t>
        </w:r>
      </w:hyperlink>
      <w:r w:rsidRPr="005C1B22">
        <w:rPr>
          <w:sz w:val="18"/>
          <w:szCs w:val="18"/>
        </w:rPr>
        <w:t xml:space="preserve"> настоящих Правил, имеющихся у сетевой организации на дату направления, а также копию заявки о технологическом присоединении соответствующих энергопринимающих устройств, в которой указан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rsidR="005C1B22" w:rsidRPr="005C1B22" w:rsidRDefault="005C1B22" w:rsidP="005C1B22">
      <w:pPr>
        <w:jc w:val="both"/>
        <w:rPr>
          <w:rFonts w:ascii="Verdana" w:hAnsi="Verdana"/>
          <w:color w:val="000000"/>
          <w:sz w:val="18"/>
          <w:szCs w:val="18"/>
        </w:rPr>
      </w:pPr>
      <w:r w:rsidRPr="005C1B22">
        <w:rPr>
          <w:color w:val="000000"/>
          <w:sz w:val="18"/>
          <w:szCs w:val="18"/>
        </w:rPr>
        <w:t>(п. 15(1) введен Постановлением Правительства РФ от 10.02.2014 N 95; в ред. Постановления Правительства РФ от 11.05.2017 N 557)</w:t>
      </w:r>
    </w:p>
    <w:p w:rsidR="005C1B22" w:rsidRPr="005C1B22" w:rsidRDefault="005C1B22" w:rsidP="005C1B22">
      <w:pPr>
        <w:ind w:firstLine="540"/>
        <w:jc w:val="both"/>
        <w:rPr>
          <w:rFonts w:ascii="Verdana" w:hAnsi="Verdana"/>
          <w:sz w:val="18"/>
          <w:szCs w:val="18"/>
        </w:rPr>
      </w:pPr>
      <w:r w:rsidRPr="005C1B22">
        <w:rPr>
          <w:sz w:val="18"/>
          <w:szCs w:val="18"/>
        </w:rPr>
        <w:t>16. Договор должен содержать следующие существенные условия:</w:t>
      </w:r>
    </w:p>
    <w:p w:rsidR="005C1B22" w:rsidRPr="005C1B22" w:rsidRDefault="005C1B22" w:rsidP="005C1B22">
      <w:pPr>
        <w:ind w:firstLine="540"/>
        <w:jc w:val="both"/>
        <w:rPr>
          <w:rFonts w:ascii="Verdana" w:hAnsi="Verdana"/>
          <w:sz w:val="18"/>
          <w:szCs w:val="18"/>
        </w:rPr>
      </w:pPr>
      <w:r w:rsidRPr="005C1B22">
        <w:rPr>
          <w:sz w:val="18"/>
          <w:szCs w:val="18"/>
        </w:rP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5C1B22" w:rsidRPr="005C1B22" w:rsidRDefault="005C1B22" w:rsidP="005C1B22">
      <w:pPr>
        <w:ind w:firstLine="540"/>
        <w:jc w:val="both"/>
        <w:rPr>
          <w:rFonts w:ascii="Verdana" w:hAnsi="Verdana"/>
          <w:sz w:val="18"/>
          <w:szCs w:val="18"/>
        </w:rPr>
      </w:pPr>
      <w:bookmarkStart w:id="30" w:name="p1239"/>
      <w:bookmarkEnd w:id="30"/>
      <w:r w:rsidRPr="005C1B22">
        <w:rPr>
          <w:sz w:val="18"/>
          <w:szCs w:val="18"/>
        </w:rPr>
        <w:t>б) срок осуществления мероприятий по технологическому присоединению, который исчисляется со дня заключения договора и не может превышать:</w:t>
      </w:r>
    </w:p>
    <w:p w:rsidR="005C1B22" w:rsidRPr="005C1B22" w:rsidRDefault="005C1B22" w:rsidP="005C1B22">
      <w:pPr>
        <w:ind w:firstLine="540"/>
        <w:jc w:val="both"/>
        <w:rPr>
          <w:rFonts w:ascii="Verdana" w:hAnsi="Verdana"/>
          <w:sz w:val="18"/>
          <w:szCs w:val="18"/>
        </w:rPr>
      </w:pPr>
      <w:r w:rsidRPr="005C1B22">
        <w:rPr>
          <w:sz w:val="18"/>
          <w:szCs w:val="18"/>
        </w:rPr>
        <w: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5C1B22" w:rsidRPr="005C1B22" w:rsidRDefault="005C1B22" w:rsidP="005C1B22">
      <w:pPr>
        <w:ind w:firstLine="540"/>
        <w:jc w:val="both"/>
        <w:rPr>
          <w:rFonts w:ascii="Verdana" w:hAnsi="Verdana"/>
          <w:sz w:val="18"/>
          <w:szCs w:val="18"/>
        </w:rPr>
      </w:pPr>
      <w:r w:rsidRPr="005C1B22">
        <w:rPr>
          <w:sz w:val="18"/>
          <w:szCs w:val="18"/>
        </w:rP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rsidR="005C1B22" w:rsidRPr="005C1B22" w:rsidRDefault="005C1B22" w:rsidP="005C1B22">
      <w:pPr>
        <w:ind w:firstLine="540"/>
        <w:jc w:val="both"/>
        <w:rPr>
          <w:rFonts w:ascii="Verdana" w:hAnsi="Verdana"/>
          <w:sz w:val="18"/>
          <w:szCs w:val="18"/>
        </w:rPr>
      </w:pPr>
      <w:r w:rsidRPr="005C1B22">
        <w:rPr>
          <w:sz w:val="18"/>
          <w:szCs w:val="18"/>
        </w:rPr>
        <w:t>4 месяца - для заявителей, максимальная мощность энергопринимающих устройств которых составляет до 670 кВт включительно;</w:t>
      </w:r>
    </w:p>
    <w:p w:rsidR="005C1B22" w:rsidRPr="005C1B22" w:rsidRDefault="005C1B22" w:rsidP="005C1B22">
      <w:pPr>
        <w:ind w:firstLine="540"/>
        <w:jc w:val="both"/>
        <w:rPr>
          <w:rFonts w:ascii="Verdana" w:hAnsi="Verdana"/>
          <w:sz w:val="18"/>
          <w:szCs w:val="18"/>
        </w:rPr>
      </w:pPr>
      <w:r w:rsidRPr="005C1B22">
        <w:rPr>
          <w:sz w:val="18"/>
          <w:szCs w:val="18"/>
        </w:rPr>
        <w:t>1 год - для заявителей, максимальная мощность энергопринимающих устройств которых составляет свыше 670 кВт;</w:t>
      </w:r>
    </w:p>
    <w:p w:rsidR="005C1B22" w:rsidRPr="005C1B22" w:rsidRDefault="005C1B22" w:rsidP="005C1B22">
      <w:pPr>
        <w:ind w:firstLine="540"/>
        <w:jc w:val="both"/>
        <w:rPr>
          <w:rFonts w:ascii="Verdana" w:hAnsi="Verdana"/>
          <w:sz w:val="18"/>
          <w:szCs w:val="18"/>
        </w:rPr>
      </w:pPr>
      <w:r w:rsidRPr="005C1B22">
        <w:rPr>
          <w:sz w:val="18"/>
          <w:szCs w:val="18"/>
        </w:rPr>
        <w:t>в иных случаях:</w:t>
      </w:r>
    </w:p>
    <w:p w:rsidR="005C1B22" w:rsidRPr="005C1B22" w:rsidRDefault="005C1B22" w:rsidP="005C1B22">
      <w:pPr>
        <w:ind w:firstLine="540"/>
        <w:jc w:val="both"/>
        <w:rPr>
          <w:rFonts w:ascii="Verdana" w:hAnsi="Verdana"/>
          <w:sz w:val="18"/>
          <w:szCs w:val="18"/>
        </w:rPr>
      </w:pPr>
      <w:r w:rsidRPr="005C1B22">
        <w:rPr>
          <w:sz w:val="18"/>
          <w:szCs w:val="18"/>
        </w:rP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необходимого класса напряжения составляет не более 300 метров;</w:t>
      </w:r>
    </w:p>
    <w:p w:rsidR="005C1B22" w:rsidRPr="005C1B22" w:rsidRDefault="005C1B22" w:rsidP="005C1B22">
      <w:pPr>
        <w:ind w:firstLine="540"/>
        <w:jc w:val="both"/>
        <w:rPr>
          <w:rFonts w:ascii="Verdana" w:hAnsi="Verdana"/>
          <w:sz w:val="18"/>
          <w:szCs w:val="18"/>
        </w:rPr>
      </w:pPr>
      <w:r w:rsidRPr="005C1B22">
        <w:rPr>
          <w:sz w:val="18"/>
          <w:szCs w:val="18"/>
        </w:rPr>
        <w:t xml:space="preserve">6 месяцев - для заявителей, указанных в </w:t>
      </w:r>
      <w:hyperlink w:anchor="p1100" w:history="1">
        <w:r w:rsidRPr="005C1B22">
          <w:rPr>
            <w:color w:val="0000FF"/>
            <w:sz w:val="18"/>
            <w:szCs w:val="18"/>
          </w:rPr>
          <w:t>пунктах 12(1)</w:t>
        </w:r>
      </w:hyperlink>
      <w:r w:rsidRPr="005C1B22">
        <w:rPr>
          <w:sz w:val="18"/>
          <w:szCs w:val="18"/>
        </w:rPr>
        <w:t xml:space="preserve">, </w:t>
      </w:r>
      <w:hyperlink w:anchor="p1137" w:history="1">
        <w:r w:rsidRPr="005C1B22">
          <w:rPr>
            <w:color w:val="0000FF"/>
            <w:sz w:val="18"/>
            <w:szCs w:val="18"/>
          </w:rPr>
          <w:t>14</w:t>
        </w:r>
      </w:hyperlink>
      <w:r w:rsidRPr="005C1B22">
        <w:rPr>
          <w:sz w:val="18"/>
          <w:szCs w:val="18"/>
        </w:rPr>
        <w:t xml:space="preserve"> и 34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5C1B22" w:rsidRPr="005C1B22" w:rsidRDefault="005C1B22" w:rsidP="005C1B22">
      <w:pPr>
        <w:ind w:firstLine="540"/>
        <w:jc w:val="both"/>
        <w:rPr>
          <w:rFonts w:ascii="Verdana" w:hAnsi="Verdana"/>
          <w:sz w:val="18"/>
          <w:szCs w:val="18"/>
        </w:rPr>
      </w:pPr>
      <w:r w:rsidRPr="005C1B22">
        <w:rPr>
          <w:sz w:val="18"/>
          <w:szCs w:val="18"/>
        </w:rPr>
        <w:t>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18.04.2018 N 463)</w:t>
      </w:r>
    </w:p>
    <w:p w:rsidR="005C1B22" w:rsidRPr="005C1B22" w:rsidRDefault="005C1B22" w:rsidP="005C1B22">
      <w:pPr>
        <w:ind w:firstLine="540"/>
        <w:jc w:val="both"/>
        <w:rPr>
          <w:rFonts w:ascii="Verdana" w:hAnsi="Verdana"/>
          <w:sz w:val="18"/>
          <w:szCs w:val="18"/>
        </w:rPr>
      </w:pPr>
      <w:r w:rsidRPr="005C1B22">
        <w:rPr>
          <w:sz w:val="18"/>
          <w:szCs w:val="18"/>
        </w:rPr>
        <w:t xml:space="preserve">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w:t>
      </w:r>
      <w:r w:rsidRPr="005C1B22">
        <w:rPr>
          <w:sz w:val="18"/>
          <w:szCs w:val="18"/>
        </w:rPr>
        <w:lastRenderedPageBreak/>
        <w:t>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18.04.2018 N 463)</w:t>
      </w:r>
    </w:p>
    <w:p w:rsidR="005C1B22" w:rsidRPr="005C1B22" w:rsidRDefault="005C1B22" w:rsidP="005C1B22">
      <w:pPr>
        <w:ind w:firstLine="540"/>
        <w:jc w:val="both"/>
        <w:rPr>
          <w:rFonts w:ascii="Verdana" w:hAnsi="Verdana"/>
          <w:sz w:val="18"/>
          <w:szCs w:val="18"/>
        </w:rPr>
      </w:pPr>
      <w:r w:rsidRPr="005C1B22">
        <w:rPr>
          <w:sz w:val="18"/>
          <w:szCs w:val="18"/>
        </w:rPr>
        <w:t>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 смежной сетевой организацией в соответствии с требованиями пункта 41 настоящих Правил срок осуществления мероприятий по технологическому присоединению определяется в порядке, установленном настоящими Правилами;</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18.04.2018 N 463; в ред. Постановления Правительства РФ от 29.05.2019 N 682)</w:t>
      </w:r>
    </w:p>
    <w:p w:rsidR="005C1B22" w:rsidRPr="005C1B22" w:rsidRDefault="005C1B22" w:rsidP="005C1B22">
      <w:pPr>
        <w:jc w:val="both"/>
        <w:rPr>
          <w:rFonts w:ascii="Verdana" w:hAnsi="Verdana"/>
          <w:color w:val="000000"/>
          <w:sz w:val="18"/>
          <w:szCs w:val="18"/>
        </w:rPr>
      </w:pPr>
      <w:r w:rsidRPr="005C1B22">
        <w:rPr>
          <w:color w:val="000000"/>
          <w:sz w:val="18"/>
          <w:szCs w:val="18"/>
        </w:rPr>
        <w:t>(пп. "б" в ред. Постановления Правительства РФ от 26.08.2013 N 737)</w:t>
      </w:r>
    </w:p>
    <w:p w:rsidR="005C1B22" w:rsidRPr="005C1B22" w:rsidRDefault="005C1B22" w:rsidP="005C1B22">
      <w:pPr>
        <w:ind w:firstLine="540"/>
        <w:jc w:val="both"/>
        <w:rPr>
          <w:rFonts w:ascii="Verdana" w:hAnsi="Verdana"/>
          <w:sz w:val="18"/>
          <w:szCs w:val="18"/>
        </w:rPr>
      </w:pPr>
      <w:r w:rsidRPr="005C1B22">
        <w:rPr>
          <w:sz w:val="18"/>
          <w:szCs w:val="18"/>
        </w:rP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rsidR="005C1B22" w:rsidRPr="005C1B22" w:rsidRDefault="005C1B22" w:rsidP="005C1B22">
      <w:pPr>
        <w:ind w:firstLine="540"/>
        <w:jc w:val="both"/>
        <w:rPr>
          <w:rFonts w:ascii="Verdana" w:hAnsi="Verdana"/>
          <w:sz w:val="18"/>
          <w:szCs w:val="18"/>
        </w:rPr>
      </w:pPr>
      <w:r w:rsidRPr="005C1B22">
        <w:rPr>
          <w:sz w:val="18"/>
          <w:szCs w:val="18"/>
        </w:rP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rsidR="005C1B22" w:rsidRPr="005C1B22" w:rsidRDefault="005C1B22" w:rsidP="005C1B22">
      <w:pPr>
        <w:ind w:firstLine="540"/>
        <w:jc w:val="both"/>
        <w:rPr>
          <w:rFonts w:ascii="Verdana" w:hAnsi="Verdana"/>
          <w:sz w:val="18"/>
          <w:szCs w:val="18"/>
        </w:rPr>
      </w:pPr>
      <w:bookmarkStart w:id="31" w:name="p1260"/>
      <w:bookmarkEnd w:id="31"/>
      <w:r w:rsidRPr="005C1B22">
        <w:rPr>
          <w:sz w:val="18"/>
          <w:szCs w:val="18"/>
        </w:rPr>
        <w:t>обязанность сторон договора при нарушении срока осуществления мероприятий по технологическому присоединению, предусмотренного договором, в случае если плата за технологическое присоединение по договору составляет 550 рублей, уплатить другой стороне договора неустойку, равную 5 процентам от указанного общего размера платы за технологическое присоединение по договору за каждый день просрочки (а в случае если плата за технологическое присоединение по договору превышает 550 рублей, уплатить другой стороне договора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05.10.2016 N 999)</w:t>
      </w:r>
    </w:p>
    <w:p w:rsidR="005C1B22" w:rsidRPr="005C1B22" w:rsidRDefault="005C1B22" w:rsidP="005C1B22">
      <w:pPr>
        <w:ind w:firstLine="540"/>
        <w:jc w:val="both"/>
        <w:rPr>
          <w:rFonts w:ascii="Verdana" w:hAnsi="Verdana"/>
          <w:sz w:val="18"/>
          <w:szCs w:val="18"/>
        </w:rPr>
      </w:pPr>
      <w:r w:rsidRPr="005C1B22">
        <w:rPr>
          <w:sz w:val="18"/>
          <w:szCs w:val="18"/>
        </w:rP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260" w:history="1">
        <w:r w:rsidRPr="005C1B22">
          <w:rPr>
            <w:color w:val="0000FF"/>
            <w:sz w:val="18"/>
            <w:szCs w:val="18"/>
          </w:rPr>
          <w:t>абзацем третьим</w:t>
        </w:r>
      </w:hyperlink>
      <w:r w:rsidRPr="005C1B22">
        <w:rPr>
          <w:sz w:val="18"/>
          <w:szCs w:val="18"/>
        </w:rPr>
        <w:t xml:space="preserve"> настоящего подпункта, в случае необоснованного уклонения либо отказа от ее уплаты;</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05.10.2016 N 999)</w:t>
      </w:r>
    </w:p>
    <w:p w:rsidR="005C1B22" w:rsidRPr="005C1B22" w:rsidRDefault="005C1B22" w:rsidP="005C1B22">
      <w:pPr>
        <w:ind w:firstLine="540"/>
        <w:jc w:val="both"/>
        <w:rPr>
          <w:rFonts w:ascii="Verdana" w:hAnsi="Verdana"/>
          <w:sz w:val="18"/>
          <w:szCs w:val="18"/>
        </w:rPr>
      </w:pPr>
      <w:r w:rsidRPr="005C1B22">
        <w:rPr>
          <w:sz w:val="18"/>
          <w:szCs w:val="18"/>
        </w:rPr>
        <w:t xml:space="preserve">право сетевой организации обратиться в суд с иском о расторжении договора в случае, предусмотренном </w:t>
      </w:r>
      <w:hyperlink w:anchor="p1315" w:history="1">
        <w:r w:rsidRPr="005C1B22">
          <w:rPr>
            <w:color w:val="0000FF"/>
            <w:sz w:val="18"/>
            <w:szCs w:val="18"/>
          </w:rPr>
          <w:t>пунктом 16(5)</w:t>
        </w:r>
      </w:hyperlink>
      <w:r w:rsidRPr="005C1B22">
        <w:rPr>
          <w:sz w:val="18"/>
          <w:szCs w:val="18"/>
        </w:rPr>
        <w:t xml:space="preserve"> настоящих Правил;</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05.10.2016 N 999)</w:t>
      </w:r>
    </w:p>
    <w:p w:rsidR="005C1B22" w:rsidRPr="005C1B22" w:rsidRDefault="005C1B22" w:rsidP="005C1B22">
      <w:pPr>
        <w:ind w:firstLine="540"/>
        <w:jc w:val="both"/>
        <w:rPr>
          <w:rFonts w:ascii="Verdana" w:hAnsi="Verdana"/>
          <w:sz w:val="18"/>
          <w:szCs w:val="18"/>
        </w:rPr>
      </w:pPr>
      <w:r w:rsidRPr="005C1B22">
        <w:rPr>
          <w:sz w:val="18"/>
          <w:szCs w:val="18"/>
        </w:rPr>
        <w:t>г) порядок разграничения балансовой принадлежности электрических сетей и эксплуатационной ответственности сторон;</w:t>
      </w:r>
    </w:p>
    <w:p w:rsidR="005C1B22" w:rsidRPr="005C1B22" w:rsidRDefault="005C1B22" w:rsidP="005C1B22">
      <w:pPr>
        <w:ind w:firstLine="540"/>
        <w:jc w:val="both"/>
        <w:rPr>
          <w:rFonts w:ascii="Verdana" w:hAnsi="Verdana"/>
          <w:sz w:val="18"/>
          <w:szCs w:val="18"/>
        </w:rPr>
      </w:pPr>
      <w:r w:rsidRPr="005C1B22">
        <w:rPr>
          <w:sz w:val="18"/>
          <w:szCs w:val="18"/>
        </w:rPr>
        <w:t>д) размер платы за технологическое присоединение, определяемый в соответствии с законодательством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разделом III настоящих Правил);</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24.09.2010 N 759)</w:t>
      </w:r>
    </w:p>
    <w:p w:rsidR="005C1B22" w:rsidRPr="005C1B22" w:rsidRDefault="005C1B22" w:rsidP="005C1B22">
      <w:pPr>
        <w:ind w:firstLine="540"/>
        <w:jc w:val="both"/>
        <w:rPr>
          <w:rFonts w:ascii="Verdana" w:hAnsi="Verdana"/>
          <w:sz w:val="18"/>
          <w:szCs w:val="18"/>
        </w:rPr>
      </w:pPr>
      <w:r w:rsidRPr="005C1B22">
        <w:rPr>
          <w:sz w:val="18"/>
          <w:szCs w:val="18"/>
        </w:rPr>
        <w:t>е) порядок и сроки внесения заявителем платы за технологическое присоединение;</w:t>
      </w:r>
    </w:p>
    <w:p w:rsidR="005C1B22" w:rsidRPr="005C1B22" w:rsidRDefault="005C1B22" w:rsidP="005C1B22">
      <w:pPr>
        <w:ind w:firstLine="540"/>
        <w:jc w:val="both"/>
        <w:rPr>
          <w:rFonts w:ascii="Verdana" w:hAnsi="Verdana"/>
          <w:sz w:val="18"/>
          <w:szCs w:val="18"/>
        </w:rPr>
      </w:pPr>
      <w:r w:rsidRPr="005C1B22">
        <w:rPr>
          <w:sz w:val="18"/>
          <w:szCs w:val="18"/>
        </w:rPr>
        <w:t>ж) утратил силу. - Постановление Правительства РФ от 04.05.2012 N 442.</w:t>
      </w:r>
    </w:p>
    <w:p w:rsidR="005C1B22" w:rsidRPr="005C1B22" w:rsidRDefault="005C1B22" w:rsidP="005C1B22">
      <w:pPr>
        <w:ind w:firstLine="540"/>
        <w:jc w:val="both"/>
        <w:rPr>
          <w:rFonts w:ascii="Verdana" w:hAnsi="Verdana"/>
          <w:sz w:val="18"/>
          <w:szCs w:val="18"/>
        </w:rPr>
      </w:pPr>
      <w:bookmarkStart w:id="32" w:name="p1274"/>
      <w:bookmarkEnd w:id="32"/>
      <w:r w:rsidRPr="005C1B22">
        <w:rPr>
          <w:sz w:val="18"/>
          <w:szCs w:val="18"/>
        </w:rPr>
        <w:t>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24.09.2010 N 759)</w:t>
      </w:r>
    </w:p>
    <w:p w:rsidR="005C1B22" w:rsidRPr="005C1B22" w:rsidRDefault="005C1B22" w:rsidP="005C1B22">
      <w:pPr>
        <w:ind w:firstLine="540"/>
        <w:jc w:val="both"/>
        <w:rPr>
          <w:rFonts w:ascii="Verdana" w:hAnsi="Verdana"/>
          <w:sz w:val="18"/>
          <w:szCs w:val="18"/>
        </w:rPr>
      </w:pPr>
      <w:r w:rsidRPr="005C1B22">
        <w:rPr>
          <w:sz w:val="18"/>
          <w:szCs w:val="18"/>
        </w:rPr>
        <w:t xml:space="preserve">Для целей настоящих Правил под границей участка заявителя понимаются подтвержденные правоустанавливающими документами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p1116" w:history="1">
        <w:r w:rsidRPr="005C1B22">
          <w:rPr>
            <w:color w:val="0000FF"/>
            <w:sz w:val="18"/>
            <w:szCs w:val="18"/>
          </w:rPr>
          <w:t>пункте 13</w:t>
        </w:r>
      </w:hyperlink>
      <w:r w:rsidRPr="005C1B22">
        <w:rPr>
          <w:sz w:val="18"/>
          <w:szCs w:val="18"/>
        </w:rPr>
        <w:t xml:space="preserve"> настоящих Правил, в отношении которых предполагается осуществление мероприятий по технологическому присоединению.</w:t>
      </w:r>
    </w:p>
    <w:p w:rsidR="005C1B22" w:rsidRPr="005C1B22" w:rsidRDefault="005C1B22" w:rsidP="005C1B22">
      <w:pPr>
        <w:ind w:firstLine="540"/>
        <w:jc w:val="both"/>
        <w:rPr>
          <w:rFonts w:ascii="Verdana" w:hAnsi="Verdana"/>
          <w:sz w:val="18"/>
          <w:szCs w:val="18"/>
        </w:rPr>
      </w:pPr>
      <w:r w:rsidRPr="005C1B22">
        <w:rPr>
          <w:sz w:val="18"/>
          <w:szCs w:val="18"/>
        </w:rPr>
        <w:t>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12.10.2013 N 915; в ред. Постановления Правительства РФ от 07.05.2017 N 542)</w:t>
      </w:r>
    </w:p>
    <w:p w:rsidR="005C1B22" w:rsidRPr="005C1B22" w:rsidRDefault="005C1B22" w:rsidP="005C1B22">
      <w:pPr>
        <w:ind w:firstLine="540"/>
        <w:jc w:val="both"/>
        <w:rPr>
          <w:rFonts w:ascii="Verdana" w:hAnsi="Verdana"/>
          <w:sz w:val="18"/>
          <w:szCs w:val="18"/>
        </w:rPr>
      </w:pPr>
      <w:r w:rsidRPr="005C1B22">
        <w:rPr>
          <w:sz w:val="18"/>
          <w:szCs w:val="18"/>
        </w:rPr>
        <w:t>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12.10.2013 N 915)</w:t>
      </w:r>
    </w:p>
    <w:p w:rsidR="005C1B22" w:rsidRPr="005C1B22" w:rsidRDefault="005C1B22" w:rsidP="005C1B22">
      <w:pPr>
        <w:jc w:val="both"/>
        <w:rPr>
          <w:rFonts w:ascii="Verdana" w:hAnsi="Verdana"/>
          <w:color w:val="000000"/>
          <w:sz w:val="18"/>
          <w:szCs w:val="18"/>
        </w:rPr>
      </w:pPr>
      <w:r w:rsidRPr="005C1B22">
        <w:rPr>
          <w:color w:val="000000"/>
          <w:sz w:val="18"/>
          <w:szCs w:val="18"/>
        </w:rPr>
        <w:t>(п. 16.1 введен Постановлением Правительства РФ от 21.04.2009 N 334)</w:t>
      </w:r>
    </w:p>
    <w:p w:rsidR="005C1B22" w:rsidRPr="005C1B22" w:rsidRDefault="005C1B22" w:rsidP="005C1B22">
      <w:pPr>
        <w:ind w:firstLine="540"/>
        <w:jc w:val="both"/>
        <w:rPr>
          <w:rFonts w:ascii="Verdana" w:hAnsi="Verdana"/>
          <w:sz w:val="18"/>
          <w:szCs w:val="18"/>
        </w:rPr>
      </w:pPr>
      <w:bookmarkStart w:id="33" w:name="p1284"/>
      <w:bookmarkEnd w:id="33"/>
      <w:r w:rsidRPr="005C1B22">
        <w:rPr>
          <w:sz w:val="18"/>
          <w:szCs w:val="18"/>
        </w:rPr>
        <w:lastRenderedPageBreak/>
        <w:t xml:space="preserve">16(2). Внесение платы заявителями, указанными в </w:t>
      </w:r>
      <w:hyperlink w:anchor="p1100" w:history="1">
        <w:r w:rsidRPr="005C1B22">
          <w:rPr>
            <w:color w:val="0000FF"/>
            <w:sz w:val="18"/>
            <w:szCs w:val="18"/>
          </w:rPr>
          <w:t>пункте 12.1</w:t>
        </w:r>
      </w:hyperlink>
      <w:r w:rsidRPr="005C1B22">
        <w:rPr>
          <w:sz w:val="18"/>
          <w:szCs w:val="18"/>
        </w:rPr>
        <w:t xml:space="preserve"> настоящих Правил, за технологическое присоединение энергопринимающих устройств с максимальной мощностью свыше 15 и до 150 кВт включительно (с учетом ранее присоединенных в данной точке присоединения энергопринимающих устройств), а также заявителями, указанными в пункте 34 настоящих Правил, осуществляется в следующем порядке:</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Постановлений Правительства РФ от 04.05.2012 N 442, от 05.10.2012 N 1015)</w:t>
      </w:r>
    </w:p>
    <w:p w:rsidR="005C1B22" w:rsidRPr="005C1B22" w:rsidRDefault="005C1B22" w:rsidP="005C1B22">
      <w:pPr>
        <w:ind w:firstLine="540"/>
        <w:jc w:val="both"/>
        <w:rPr>
          <w:rFonts w:ascii="Verdana" w:hAnsi="Verdana"/>
          <w:sz w:val="18"/>
          <w:szCs w:val="18"/>
        </w:rPr>
      </w:pPr>
      <w:r w:rsidRPr="005C1B22">
        <w:rPr>
          <w:sz w:val="18"/>
          <w:szCs w:val="18"/>
        </w:rPr>
        <w:t>а) 15 процентов платы за технологическое присоединение вносятся в течение 15 дней с даты заключения договора;</w:t>
      </w:r>
    </w:p>
    <w:p w:rsidR="005C1B22" w:rsidRPr="005C1B22" w:rsidRDefault="005C1B22" w:rsidP="005C1B22">
      <w:pPr>
        <w:ind w:firstLine="540"/>
        <w:jc w:val="both"/>
        <w:rPr>
          <w:rFonts w:ascii="Verdana" w:hAnsi="Verdana"/>
          <w:sz w:val="18"/>
          <w:szCs w:val="18"/>
        </w:rPr>
      </w:pPr>
      <w:r w:rsidRPr="005C1B22">
        <w:rPr>
          <w:sz w:val="18"/>
          <w:szCs w:val="18"/>
        </w:rP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rsidR="005C1B22" w:rsidRPr="005C1B22" w:rsidRDefault="005C1B22" w:rsidP="005C1B22">
      <w:pPr>
        <w:ind w:firstLine="540"/>
        <w:jc w:val="both"/>
        <w:rPr>
          <w:rFonts w:ascii="Verdana" w:hAnsi="Verdana"/>
          <w:sz w:val="18"/>
          <w:szCs w:val="18"/>
        </w:rPr>
      </w:pPr>
      <w:r w:rsidRPr="005C1B22">
        <w:rPr>
          <w:sz w:val="18"/>
          <w:szCs w:val="18"/>
        </w:rPr>
        <w:t>в) 45 процентов платы за технологическое присоединение вносятся в течение 15 дней со дня фактического присоединения;</w:t>
      </w:r>
    </w:p>
    <w:p w:rsidR="005C1B22" w:rsidRPr="005C1B22" w:rsidRDefault="005C1B22" w:rsidP="005C1B22">
      <w:pPr>
        <w:jc w:val="both"/>
        <w:rPr>
          <w:rFonts w:ascii="Verdana" w:hAnsi="Verdana"/>
          <w:color w:val="000000"/>
          <w:sz w:val="18"/>
          <w:szCs w:val="18"/>
        </w:rPr>
      </w:pPr>
      <w:r w:rsidRPr="005C1B22">
        <w:rPr>
          <w:color w:val="000000"/>
          <w:sz w:val="18"/>
          <w:szCs w:val="18"/>
        </w:rPr>
        <w:t>(пп. "в" в ред. Постановления Правительства РФ от 20.02.2014 N 130)</w:t>
      </w:r>
    </w:p>
    <w:p w:rsidR="005C1B22" w:rsidRPr="005C1B22" w:rsidRDefault="005C1B22" w:rsidP="005C1B22">
      <w:pPr>
        <w:ind w:firstLine="540"/>
        <w:jc w:val="both"/>
        <w:rPr>
          <w:rFonts w:ascii="Verdana" w:hAnsi="Verdana"/>
          <w:sz w:val="18"/>
          <w:szCs w:val="18"/>
        </w:rPr>
      </w:pPr>
      <w:r w:rsidRPr="005C1B22">
        <w:rPr>
          <w:sz w:val="18"/>
          <w:szCs w:val="18"/>
        </w:rP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5C1B22" w:rsidRPr="005C1B22" w:rsidRDefault="005C1B22" w:rsidP="005C1B22">
      <w:pPr>
        <w:jc w:val="both"/>
        <w:rPr>
          <w:rFonts w:ascii="Verdana" w:hAnsi="Verdana"/>
          <w:color w:val="000000"/>
          <w:sz w:val="18"/>
          <w:szCs w:val="18"/>
        </w:rPr>
      </w:pPr>
      <w:r w:rsidRPr="005C1B22">
        <w:rPr>
          <w:color w:val="000000"/>
          <w:sz w:val="18"/>
          <w:szCs w:val="18"/>
        </w:rPr>
        <w:t>(пп. "г" в ред. Постановления Правительства РФ от 20.02.2014 N 130)</w:t>
      </w:r>
    </w:p>
    <w:p w:rsidR="005C1B22" w:rsidRPr="005C1B22" w:rsidRDefault="005C1B22" w:rsidP="005C1B22">
      <w:pPr>
        <w:jc w:val="both"/>
        <w:rPr>
          <w:rFonts w:ascii="Verdana" w:hAnsi="Verdana"/>
          <w:color w:val="000000"/>
          <w:sz w:val="18"/>
          <w:szCs w:val="18"/>
        </w:rPr>
      </w:pPr>
      <w:r w:rsidRPr="005C1B22">
        <w:rPr>
          <w:color w:val="000000"/>
          <w:sz w:val="18"/>
          <w:szCs w:val="18"/>
        </w:rPr>
        <w:t>(п. 16.2 введен Постановлением Правительства РФ от 21.04.2009 N 334)</w:t>
      </w:r>
    </w:p>
    <w:p w:rsidR="005C1B22" w:rsidRPr="005C1B22" w:rsidRDefault="005C1B22" w:rsidP="005C1B22">
      <w:pPr>
        <w:ind w:firstLine="540"/>
        <w:jc w:val="both"/>
        <w:rPr>
          <w:rFonts w:ascii="Verdana" w:hAnsi="Verdana"/>
          <w:sz w:val="18"/>
          <w:szCs w:val="18"/>
        </w:rPr>
      </w:pPr>
      <w:r w:rsidRPr="005C1B22">
        <w:rPr>
          <w:sz w:val="18"/>
          <w:szCs w:val="18"/>
        </w:rPr>
        <w:t xml:space="preserve">16.3. Обязательства сторон по выполнению мероприятий по технологическому присоединению в случае заключения договора с лицами, указанными в </w:t>
      </w:r>
      <w:hyperlink w:anchor="p1100" w:history="1">
        <w:r w:rsidRPr="005C1B22">
          <w:rPr>
            <w:color w:val="0000FF"/>
            <w:sz w:val="18"/>
            <w:szCs w:val="18"/>
          </w:rPr>
          <w:t>пунктах 12(1)</w:t>
        </w:r>
      </w:hyperlink>
      <w:r w:rsidRPr="005C1B22">
        <w:rPr>
          <w:sz w:val="18"/>
          <w:szCs w:val="18"/>
        </w:rPr>
        <w:t xml:space="preserve">, </w:t>
      </w:r>
      <w:hyperlink w:anchor="p1137" w:history="1">
        <w:r w:rsidRPr="005C1B22">
          <w:rPr>
            <w:color w:val="0000FF"/>
            <w:sz w:val="18"/>
            <w:szCs w:val="18"/>
          </w:rPr>
          <w:t>14</w:t>
        </w:r>
      </w:hyperlink>
      <w:r w:rsidRPr="005C1B22">
        <w:rPr>
          <w:sz w:val="18"/>
          <w:szCs w:val="18"/>
        </w:rPr>
        <w:t xml:space="preserve"> и 34 настоящих Правил, распределяются следующим образом:</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30.09.2015 N 1044)</w:t>
      </w:r>
    </w:p>
    <w:p w:rsidR="005C1B22" w:rsidRPr="005C1B22" w:rsidRDefault="005C1B22" w:rsidP="005C1B22">
      <w:pPr>
        <w:ind w:firstLine="540"/>
        <w:jc w:val="both"/>
        <w:rPr>
          <w:rFonts w:ascii="Verdana" w:hAnsi="Verdana"/>
          <w:sz w:val="18"/>
          <w:szCs w:val="18"/>
        </w:rPr>
      </w:pPr>
      <w:r w:rsidRPr="005C1B22">
        <w:rPr>
          <w:sz w:val="18"/>
          <w:szCs w:val="18"/>
        </w:rPr>
        <w:t>заявитель исполняет указанные обязательства в пределах границ участка, на котором расположены присоединяемые энергопринимающие устройства заявителя;</w:t>
      </w:r>
    </w:p>
    <w:p w:rsidR="005C1B22" w:rsidRPr="005C1B22" w:rsidRDefault="005C1B22" w:rsidP="005C1B22">
      <w:pPr>
        <w:ind w:firstLine="540"/>
        <w:jc w:val="both"/>
        <w:rPr>
          <w:rFonts w:ascii="Verdana" w:hAnsi="Verdana"/>
          <w:sz w:val="18"/>
          <w:szCs w:val="18"/>
        </w:rPr>
      </w:pPr>
      <w:r w:rsidRPr="005C1B22">
        <w:rPr>
          <w:sz w:val="18"/>
          <w:szCs w:val="18"/>
        </w:rPr>
        <w:t>сетевая организация исполняет указанные обязательства (в том числе в части урегулирования отношений с иными лицами) до границ участка, на котором расположены присоединяемые энергопринимающие устройства заявителя.</w:t>
      </w:r>
    </w:p>
    <w:p w:rsidR="005C1B22" w:rsidRPr="005C1B22" w:rsidRDefault="005C1B22" w:rsidP="005C1B22">
      <w:pPr>
        <w:jc w:val="both"/>
        <w:rPr>
          <w:rFonts w:ascii="Verdana" w:hAnsi="Verdana"/>
          <w:color w:val="000000"/>
          <w:sz w:val="18"/>
          <w:szCs w:val="18"/>
        </w:rPr>
      </w:pPr>
      <w:r w:rsidRPr="005C1B22">
        <w:rPr>
          <w:color w:val="000000"/>
          <w:sz w:val="18"/>
          <w:szCs w:val="18"/>
        </w:rPr>
        <w:t>(п. 16.3 введен Постановлением Правительства РФ от 21.04.2009 N 334)</w:t>
      </w:r>
    </w:p>
    <w:p w:rsidR="005C1B22" w:rsidRPr="005C1B22" w:rsidRDefault="005C1B22" w:rsidP="005C1B22">
      <w:pPr>
        <w:ind w:firstLine="540"/>
        <w:jc w:val="both"/>
        <w:rPr>
          <w:rFonts w:ascii="Verdana" w:hAnsi="Verdana"/>
          <w:sz w:val="18"/>
          <w:szCs w:val="18"/>
        </w:rPr>
      </w:pPr>
      <w:r w:rsidRPr="005C1B22">
        <w:rPr>
          <w:sz w:val="18"/>
          <w:szCs w:val="18"/>
        </w:rPr>
        <w:t xml:space="preserve">16(4). Для заявителей, максимальная мощность энергопринимающих устройств которых составляет менее 670 кВт, внесение платы за технологическое присоединение (за исключением случаев, урегулированных </w:t>
      </w:r>
      <w:hyperlink w:anchor="p1284" w:history="1">
        <w:r w:rsidRPr="005C1B22">
          <w:rPr>
            <w:color w:val="0000FF"/>
            <w:sz w:val="18"/>
            <w:szCs w:val="18"/>
          </w:rPr>
          <w:t>пунктом 16.2</w:t>
        </w:r>
      </w:hyperlink>
      <w:r w:rsidRPr="005C1B22">
        <w:rPr>
          <w:sz w:val="18"/>
          <w:szCs w:val="18"/>
        </w:rPr>
        <w:t xml:space="preserve"> настоящих Правил) осуществляется в следующем порядке:</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04.05.2012 N 442)</w:t>
      </w:r>
    </w:p>
    <w:p w:rsidR="005C1B22" w:rsidRPr="005C1B22" w:rsidRDefault="005C1B22" w:rsidP="005C1B22">
      <w:pPr>
        <w:ind w:firstLine="540"/>
        <w:jc w:val="both"/>
        <w:rPr>
          <w:rFonts w:ascii="Verdana" w:hAnsi="Verdana"/>
          <w:sz w:val="18"/>
          <w:szCs w:val="18"/>
        </w:rPr>
      </w:pPr>
      <w:r w:rsidRPr="005C1B22">
        <w:rPr>
          <w:sz w:val="18"/>
          <w:szCs w:val="18"/>
        </w:rPr>
        <w:t>а) 10 процентов платы за технологическое присоединение вносятся в течение 15 дней со дня заключения договора;</w:t>
      </w:r>
    </w:p>
    <w:p w:rsidR="005C1B22" w:rsidRPr="005C1B22" w:rsidRDefault="005C1B22" w:rsidP="005C1B22">
      <w:pPr>
        <w:ind w:firstLine="540"/>
        <w:jc w:val="both"/>
        <w:rPr>
          <w:rFonts w:ascii="Verdana" w:hAnsi="Verdana"/>
          <w:sz w:val="18"/>
          <w:szCs w:val="18"/>
        </w:rPr>
      </w:pPr>
      <w:r w:rsidRPr="005C1B22">
        <w:rPr>
          <w:sz w:val="18"/>
          <w:szCs w:val="18"/>
        </w:rPr>
        <w:t>б) 30 процентов платы за технологическое присоединение вносятся в течение 60 дней со дня заключения договора;</w:t>
      </w:r>
    </w:p>
    <w:p w:rsidR="005C1B22" w:rsidRPr="005C1B22" w:rsidRDefault="005C1B22" w:rsidP="005C1B22">
      <w:pPr>
        <w:ind w:firstLine="540"/>
        <w:jc w:val="both"/>
        <w:rPr>
          <w:rFonts w:ascii="Verdana" w:hAnsi="Verdana"/>
          <w:sz w:val="18"/>
          <w:szCs w:val="18"/>
        </w:rPr>
      </w:pPr>
      <w:r w:rsidRPr="005C1B22">
        <w:rPr>
          <w:sz w:val="18"/>
          <w:szCs w:val="18"/>
        </w:rPr>
        <w:t>в) 20 процентов платы за технологическое присоединение вносятся в течение 180 дней со дня заключения договора;</w:t>
      </w:r>
    </w:p>
    <w:p w:rsidR="005C1B22" w:rsidRPr="005C1B22" w:rsidRDefault="005C1B22" w:rsidP="005C1B22">
      <w:pPr>
        <w:ind w:firstLine="540"/>
        <w:jc w:val="both"/>
        <w:rPr>
          <w:rFonts w:ascii="Verdana" w:hAnsi="Verdana"/>
          <w:sz w:val="18"/>
          <w:szCs w:val="18"/>
        </w:rPr>
      </w:pPr>
      <w:r w:rsidRPr="005C1B22">
        <w:rPr>
          <w:sz w:val="18"/>
          <w:szCs w:val="18"/>
        </w:rPr>
        <w:t>г) 30 процентов платы за технологическое присоединение вносятся в течение 15 дней со дня фактического присоединения;</w:t>
      </w:r>
    </w:p>
    <w:p w:rsidR="005C1B22" w:rsidRPr="005C1B22" w:rsidRDefault="005C1B22" w:rsidP="005C1B22">
      <w:pPr>
        <w:jc w:val="both"/>
        <w:rPr>
          <w:rFonts w:ascii="Verdana" w:hAnsi="Verdana"/>
          <w:color w:val="000000"/>
          <w:sz w:val="18"/>
          <w:szCs w:val="18"/>
        </w:rPr>
      </w:pPr>
      <w:r w:rsidRPr="005C1B22">
        <w:rPr>
          <w:color w:val="000000"/>
          <w:sz w:val="18"/>
          <w:szCs w:val="18"/>
        </w:rPr>
        <w:t>(пп. "г" в ред. Постановления Правительства РФ от 20.02.2014 N 130)</w:t>
      </w:r>
    </w:p>
    <w:p w:rsidR="005C1B22" w:rsidRPr="005C1B22" w:rsidRDefault="005C1B22" w:rsidP="005C1B22">
      <w:pPr>
        <w:ind w:firstLine="540"/>
        <w:jc w:val="both"/>
        <w:rPr>
          <w:rFonts w:ascii="Verdana" w:hAnsi="Verdana"/>
          <w:sz w:val="18"/>
          <w:szCs w:val="18"/>
        </w:rPr>
      </w:pPr>
      <w:r w:rsidRPr="005C1B22">
        <w:rPr>
          <w:sz w:val="18"/>
          <w:szCs w:val="18"/>
        </w:rPr>
        <w:t>д) 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5C1B22" w:rsidRPr="005C1B22" w:rsidRDefault="005C1B22" w:rsidP="005C1B22">
      <w:pPr>
        <w:jc w:val="both"/>
        <w:rPr>
          <w:rFonts w:ascii="Verdana" w:hAnsi="Verdana"/>
          <w:color w:val="000000"/>
          <w:sz w:val="18"/>
          <w:szCs w:val="18"/>
        </w:rPr>
      </w:pPr>
      <w:r w:rsidRPr="005C1B22">
        <w:rPr>
          <w:color w:val="000000"/>
          <w:sz w:val="18"/>
          <w:szCs w:val="18"/>
        </w:rPr>
        <w:t>(пп. "д" в ред. Постановления Правительства РФ от 20.02.2014 N 130)</w:t>
      </w:r>
    </w:p>
    <w:p w:rsidR="005C1B22" w:rsidRPr="005C1B22" w:rsidRDefault="005C1B22" w:rsidP="005C1B22">
      <w:pPr>
        <w:jc w:val="both"/>
        <w:rPr>
          <w:rFonts w:ascii="Verdana" w:hAnsi="Verdana"/>
          <w:color w:val="000000"/>
          <w:sz w:val="18"/>
          <w:szCs w:val="18"/>
        </w:rPr>
      </w:pPr>
      <w:r w:rsidRPr="005C1B22">
        <w:rPr>
          <w:color w:val="000000"/>
          <w:sz w:val="18"/>
          <w:szCs w:val="18"/>
        </w:rPr>
        <w:t>(п. 16.4 введен Постановлением Правительства РФ от 24.09.2010 N 759)</w:t>
      </w:r>
    </w:p>
    <w:p w:rsidR="005C1B22" w:rsidRPr="005C1B22" w:rsidRDefault="005C1B22" w:rsidP="005C1B22">
      <w:pPr>
        <w:ind w:firstLine="540"/>
        <w:jc w:val="both"/>
        <w:rPr>
          <w:rFonts w:ascii="Verdana" w:hAnsi="Verdana"/>
          <w:sz w:val="18"/>
          <w:szCs w:val="18"/>
        </w:rPr>
      </w:pPr>
      <w:bookmarkStart w:id="34" w:name="p1315"/>
      <w:bookmarkEnd w:id="34"/>
      <w:r w:rsidRPr="005C1B22">
        <w:rPr>
          <w:sz w:val="18"/>
          <w:szCs w:val="18"/>
        </w:rPr>
        <w:t>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C1B22" w:rsidRPr="005C1B22" w:rsidRDefault="005C1B22" w:rsidP="005C1B22">
      <w:pPr>
        <w:jc w:val="both"/>
        <w:rPr>
          <w:rFonts w:ascii="Verdana" w:hAnsi="Verdana"/>
          <w:color w:val="000000"/>
          <w:sz w:val="18"/>
          <w:szCs w:val="18"/>
        </w:rPr>
      </w:pPr>
      <w:r w:rsidRPr="005C1B22">
        <w:rPr>
          <w:color w:val="000000"/>
          <w:sz w:val="18"/>
          <w:szCs w:val="18"/>
        </w:rPr>
        <w:t>(п. 16(5) введен Постановлением Правительства РФ от 05.10.2016 N 999)</w:t>
      </w:r>
    </w:p>
    <w:p w:rsidR="005C1B22" w:rsidRPr="005C1B22" w:rsidRDefault="005C1B22" w:rsidP="005C1B22">
      <w:pPr>
        <w:ind w:firstLine="540"/>
        <w:jc w:val="both"/>
        <w:rPr>
          <w:rFonts w:ascii="Verdana" w:hAnsi="Verdana"/>
          <w:sz w:val="18"/>
          <w:szCs w:val="18"/>
        </w:rPr>
      </w:pPr>
      <w:r w:rsidRPr="005C1B22">
        <w:rPr>
          <w:sz w:val="18"/>
          <w:szCs w:val="18"/>
        </w:rPr>
        <w:t>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rsidR="005C1B22" w:rsidRPr="005C1B22" w:rsidRDefault="005C1B22" w:rsidP="005C1B22">
      <w:pPr>
        <w:ind w:firstLine="540"/>
        <w:jc w:val="both"/>
        <w:rPr>
          <w:rFonts w:ascii="Verdana" w:hAnsi="Verdana"/>
          <w:sz w:val="18"/>
          <w:szCs w:val="18"/>
        </w:rPr>
      </w:pPr>
      <w:r w:rsidRPr="005C1B22">
        <w:rPr>
          <w:sz w:val="18"/>
          <w:szCs w:val="18"/>
        </w:rPr>
        <w:t>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rsidR="005C1B22" w:rsidRPr="005C1B22" w:rsidRDefault="005C1B22" w:rsidP="005C1B22">
      <w:pPr>
        <w:ind w:firstLine="540"/>
        <w:jc w:val="both"/>
        <w:rPr>
          <w:rFonts w:ascii="Verdana" w:hAnsi="Verdana"/>
          <w:sz w:val="18"/>
          <w:szCs w:val="18"/>
        </w:rPr>
      </w:pPr>
      <w:r w:rsidRPr="005C1B22">
        <w:rPr>
          <w:sz w:val="18"/>
          <w:szCs w:val="18"/>
        </w:rPr>
        <w:t>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rsidR="005C1B22" w:rsidRPr="005C1B22" w:rsidRDefault="005C1B22" w:rsidP="005C1B22">
      <w:pPr>
        <w:ind w:firstLine="540"/>
        <w:jc w:val="both"/>
        <w:rPr>
          <w:rFonts w:ascii="Verdana" w:hAnsi="Verdana"/>
          <w:sz w:val="18"/>
          <w:szCs w:val="18"/>
        </w:rPr>
      </w:pPr>
      <w:r w:rsidRPr="005C1B22">
        <w:rPr>
          <w:sz w:val="18"/>
          <w:szCs w:val="18"/>
        </w:rPr>
        <w:t>в) заявитель не устранил замечания, выявленные в результате проведения проверки выполнения технических условий;</w:t>
      </w:r>
    </w:p>
    <w:p w:rsidR="005C1B22" w:rsidRPr="005C1B22" w:rsidRDefault="005C1B22" w:rsidP="005C1B22">
      <w:pPr>
        <w:ind w:firstLine="540"/>
        <w:jc w:val="both"/>
        <w:rPr>
          <w:rFonts w:ascii="Verdana" w:hAnsi="Verdana"/>
          <w:sz w:val="18"/>
          <w:szCs w:val="18"/>
        </w:rPr>
      </w:pPr>
      <w:r w:rsidRPr="005C1B22">
        <w:rPr>
          <w:sz w:val="18"/>
          <w:szCs w:val="18"/>
        </w:rPr>
        <w:t>г) заявитель ненадлежащим образом исполнил обязательства по внесению платы за технологическое присоединение.</w:t>
      </w:r>
    </w:p>
    <w:p w:rsidR="005C1B22" w:rsidRPr="005C1B22" w:rsidRDefault="005C1B22" w:rsidP="005C1B22">
      <w:pPr>
        <w:jc w:val="both"/>
        <w:rPr>
          <w:rFonts w:ascii="Verdana" w:hAnsi="Verdana"/>
          <w:color w:val="000000"/>
          <w:sz w:val="18"/>
          <w:szCs w:val="18"/>
        </w:rPr>
      </w:pPr>
      <w:r w:rsidRPr="005C1B22">
        <w:rPr>
          <w:color w:val="000000"/>
          <w:sz w:val="18"/>
          <w:szCs w:val="18"/>
        </w:rPr>
        <w:t>(п. 16(6) введен Постановлением Правительства РФ от 05.10.2016 N 999)</w:t>
      </w:r>
    </w:p>
    <w:p w:rsidR="005C1B22" w:rsidRPr="005C1B22" w:rsidRDefault="005C1B22" w:rsidP="005C1B22">
      <w:pPr>
        <w:ind w:firstLine="540"/>
        <w:jc w:val="both"/>
        <w:rPr>
          <w:rFonts w:ascii="Verdana" w:hAnsi="Verdana"/>
          <w:sz w:val="18"/>
          <w:szCs w:val="18"/>
        </w:rPr>
      </w:pPr>
      <w:bookmarkStart w:id="35" w:name="p1323"/>
      <w:bookmarkEnd w:id="35"/>
      <w:r w:rsidRPr="005C1B22">
        <w:rPr>
          <w:sz w:val="18"/>
          <w:szCs w:val="18"/>
        </w:rPr>
        <w:t xml:space="preserve">17.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w:t>
      </w:r>
      <w:r w:rsidRPr="005C1B22">
        <w:rPr>
          <w:sz w:val="18"/>
          <w:szCs w:val="18"/>
        </w:rPr>
        <w:lastRenderedPageBreak/>
        <w:t>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Постановлений Правительства РФ от 29.12.2011 N 1178, от 04.05.2012 N 442, от 12.10.2013 N 915)</w:t>
      </w:r>
    </w:p>
    <w:p w:rsidR="005C1B22" w:rsidRPr="005C1B22" w:rsidRDefault="005C1B22" w:rsidP="005C1B22">
      <w:pPr>
        <w:ind w:firstLine="540"/>
        <w:jc w:val="both"/>
        <w:rPr>
          <w:rFonts w:ascii="Verdana" w:hAnsi="Verdana"/>
          <w:sz w:val="18"/>
          <w:szCs w:val="18"/>
        </w:rPr>
      </w:pPr>
      <w:r w:rsidRPr="005C1B22">
        <w:rPr>
          <w:sz w:val="18"/>
          <w:szCs w:val="18"/>
        </w:rPr>
        <w:t xml:space="preserve">В отношении указанных в </w:t>
      </w:r>
      <w:hyperlink w:anchor="p1100" w:history="1">
        <w:r w:rsidRPr="005C1B22">
          <w:rPr>
            <w:color w:val="0000FF"/>
            <w:sz w:val="18"/>
            <w:szCs w:val="18"/>
          </w:rPr>
          <w:t>пункте 12.1</w:t>
        </w:r>
      </w:hyperlink>
      <w:r w:rsidRPr="005C1B22">
        <w:rPr>
          <w:sz w:val="18"/>
          <w:szCs w:val="18"/>
        </w:rPr>
        <w:t xml:space="preserve"> настоящих Правил заявителей,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в договоре (по желанию таких заявителей) предусматривается беспроцентная рассрочка платежа в размере 95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 даты подписания сторонами акта об осуществлении технологического присоединения.</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Постановлений Правительства РФ от 24.09.2010 N 759, от 04.05.2012 N 442, от 05.10.2012 N 1015)</w:t>
      </w:r>
    </w:p>
    <w:p w:rsidR="005C1B22" w:rsidRPr="005C1B22" w:rsidRDefault="005C1B22" w:rsidP="005C1B22">
      <w:pPr>
        <w:ind w:firstLine="540"/>
        <w:jc w:val="both"/>
        <w:rPr>
          <w:rFonts w:ascii="Verdana" w:hAnsi="Verdana"/>
          <w:sz w:val="18"/>
          <w:szCs w:val="18"/>
        </w:rPr>
      </w:pPr>
      <w:r w:rsidRPr="005C1B22">
        <w:rPr>
          <w:sz w:val="18"/>
          <w:szCs w:val="18"/>
        </w:rPr>
        <w:t>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30.11.2016 N 1265)</w:t>
      </w:r>
    </w:p>
    <w:p w:rsidR="005C1B22" w:rsidRPr="005C1B22" w:rsidRDefault="005C1B22" w:rsidP="005C1B22">
      <w:pPr>
        <w:ind w:firstLine="540"/>
        <w:jc w:val="both"/>
        <w:rPr>
          <w:rFonts w:ascii="Verdana" w:hAnsi="Verdana"/>
          <w:sz w:val="18"/>
          <w:szCs w:val="18"/>
        </w:rPr>
      </w:pPr>
      <w:r w:rsidRPr="005C1B22">
        <w:rPr>
          <w:sz w:val="18"/>
          <w:szCs w:val="18"/>
        </w:rPr>
        <w:t>При предоставлении сетевой организацией по желанию указанных заявителей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остатка задолженности по плате за технологическое присоединение, установленной уполномоченным органом исполнительной власти в области государственного регулирования тарифов.</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30.11.2016 N 1265)</w:t>
      </w:r>
    </w:p>
    <w:p w:rsidR="005C1B22" w:rsidRPr="005C1B22" w:rsidRDefault="005C1B22" w:rsidP="005C1B22">
      <w:pPr>
        <w:ind w:firstLine="540"/>
        <w:jc w:val="both"/>
        <w:rPr>
          <w:rFonts w:ascii="Verdana" w:hAnsi="Verdana"/>
          <w:sz w:val="18"/>
          <w:szCs w:val="18"/>
        </w:rPr>
      </w:pPr>
      <w:r w:rsidRPr="005C1B22">
        <w:rPr>
          <w:sz w:val="18"/>
          <w:szCs w:val="18"/>
        </w:rPr>
        <w:t>Включение в состав платы за технологическое присоединение энергопринимающих устройств заявителей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от существующих объектов электросетевого хозяйства до границы участка заявителя, не допускается.</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30.09.2015 N 1044)</w:t>
      </w:r>
    </w:p>
    <w:p w:rsidR="005C1B22" w:rsidRPr="005C1B22" w:rsidRDefault="005C1B22" w:rsidP="005C1B22">
      <w:pPr>
        <w:ind w:firstLine="540"/>
        <w:jc w:val="both"/>
        <w:rPr>
          <w:rFonts w:ascii="Verdana" w:hAnsi="Verdana"/>
          <w:sz w:val="18"/>
          <w:szCs w:val="18"/>
        </w:rPr>
      </w:pPr>
      <w:r w:rsidRPr="005C1B22">
        <w:rPr>
          <w:sz w:val="18"/>
          <w:szCs w:val="18"/>
        </w:rPr>
        <w:t>Размер платы за технологическое присоединение устанавливается уполномоченным органом исполнительной власти в области государственного регулирования тарифов.</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24.09.2010 N 759)</w:t>
      </w:r>
    </w:p>
    <w:p w:rsidR="005C1B22" w:rsidRPr="005C1B22" w:rsidRDefault="005C1B22" w:rsidP="005C1B22">
      <w:pPr>
        <w:ind w:firstLine="540"/>
        <w:jc w:val="both"/>
        <w:rPr>
          <w:rFonts w:ascii="Verdana" w:hAnsi="Verdana"/>
          <w:sz w:val="18"/>
          <w:szCs w:val="18"/>
        </w:rPr>
      </w:pPr>
      <w:r w:rsidRPr="005C1B22">
        <w:rPr>
          <w:sz w:val="18"/>
          <w:szCs w:val="18"/>
        </w:rPr>
        <w:t xml:space="preserve">В границах муниципальных районов, городских округов и на внутригородских территориях городов федерального значения одно и то же лицо может осуществить технологическое присоединение энергопринимающих устройств, принадлежащих ему на праве собственности или на ином законном основании, соответствующих критериям, указанным в </w:t>
      </w:r>
      <w:hyperlink w:anchor="p1323" w:history="1">
        <w:r w:rsidRPr="005C1B22">
          <w:rPr>
            <w:color w:val="0000FF"/>
            <w:sz w:val="18"/>
            <w:szCs w:val="18"/>
          </w:rPr>
          <w:t>абзаце первом</w:t>
        </w:r>
      </w:hyperlink>
      <w:r w:rsidRPr="005C1B22">
        <w:rPr>
          <w:sz w:val="18"/>
          <w:szCs w:val="18"/>
        </w:rPr>
        <w:t xml:space="preserve"> настоящего пункта, с платой за технологическое присоединение в размере, не превышающем 550 рублей, не более одного раза в течение 3 лет.</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12.10.2013 N 915)</w:t>
      </w:r>
    </w:p>
    <w:p w:rsidR="005C1B22" w:rsidRPr="005C1B22" w:rsidRDefault="005C1B22" w:rsidP="005C1B22">
      <w:pPr>
        <w:ind w:firstLine="540"/>
        <w:jc w:val="both"/>
        <w:rPr>
          <w:rFonts w:ascii="Verdana" w:hAnsi="Verdana"/>
          <w:sz w:val="18"/>
          <w:szCs w:val="18"/>
        </w:rPr>
      </w:pPr>
      <w:r w:rsidRPr="005C1B22">
        <w:rPr>
          <w:sz w:val="18"/>
          <w:szCs w:val="18"/>
        </w:rPr>
        <w:t xml:space="preserve">Положения о размере платы за технологическое присоединение, указанные в </w:t>
      </w:r>
      <w:hyperlink w:anchor="p1323" w:history="1">
        <w:r w:rsidRPr="005C1B22">
          <w:rPr>
            <w:color w:val="0000FF"/>
            <w:sz w:val="18"/>
            <w:szCs w:val="18"/>
          </w:rPr>
          <w:t>абзаце первом</w:t>
        </w:r>
      </w:hyperlink>
      <w:r w:rsidRPr="005C1B22">
        <w:rPr>
          <w:sz w:val="18"/>
          <w:szCs w:val="18"/>
        </w:rPr>
        <w:t xml:space="preserve"> настоящего пункта, не могут быть применены в следующих случаях:</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12.10.2013 N 915)</w:t>
      </w:r>
    </w:p>
    <w:p w:rsidR="005C1B22" w:rsidRPr="005C1B22" w:rsidRDefault="005C1B22" w:rsidP="005C1B22">
      <w:pPr>
        <w:ind w:firstLine="540"/>
        <w:jc w:val="both"/>
        <w:rPr>
          <w:rFonts w:ascii="Verdana" w:hAnsi="Verdana"/>
          <w:sz w:val="18"/>
          <w:szCs w:val="18"/>
        </w:rPr>
      </w:pPr>
      <w:r w:rsidRPr="005C1B22">
        <w:rPr>
          <w:sz w:val="18"/>
          <w:szCs w:val="18"/>
        </w:rPr>
        <w:t>при технологическом присоединении энергопринимающих устройств, принадлежащих лицам, владеющим земельным участком по договору аренды, заключенному на срок не более одного года, на котором расположены присоединяемые энергопринимающие устройства;</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12.10.2013 N 915)</w:t>
      </w:r>
    </w:p>
    <w:p w:rsidR="005C1B22" w:rsidRPr="005C1B22" w:rsidRDefault="005C1B22" w:rsidP="005C1B22">
      <w:pPr>
        <w:ind w:firstLine="540"/>
        <w:jc w:val="both"/>
        <w:rPr>
          <w:rFonts w:ascii="Verdana" w:hAnsi="Verdana"/>
          <w:sz w:val="18"/>
          <w:szCs w:val="18"/>
        </w:rPr>
      </w:pPr>
      <w:r w:rsidRPr="005C1B22">
        <w:rPr>
          <w:sz w:val="18"/>
          <w:szCs w:val="18"/>
        </w:rPr>
        <w:t>при технологическом присоединении энергопринимающих устройств, расположенных в жилых помещениях многоквартирных домов.</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12.10.2013 N 915)</w:t>
      </w:r>
    </w:p>
    <w:p w:rsidR="005C1B22" w:rsidRPr="005C1B22" w:rsidRDefault="005C1B22" w:rsidP="005C1B22">
      <w:pPr>
        <w:ind w:firstLine="540"/>
        <w:jc w:val="both"/>
        <w:rPr>
          <w:rFonts w:ascii="Verdana" w:hAnsi="Verdana"/>
          <w:sz w:val="18"/>
          <w:szCs w:val="18"/>
        </w:rPr>
      </w:pPr>
      <w:r w:rsidRPr="005C1B22">
        <w:rPr>
          <w:sz w:val="18"/>
          <w:szCs w:val="18"/>
        </w:rPr>
        <w:t>В отношении некоммерческих объединений (гаражно-строительных, гаражных кооперативов) размер платы за технологическое присоединение энергопринимающих устройств не должен превышать 550 рублей, умноженных на количество членов этих объединений, при условии присоединения каждым членом такого объединения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12.10.2013 N 915; в ред. Постановления Правительства РФ от 21.12.2018 N 1622)</w:t>
      </w:r>
    </w:p>
    <w:p w:rsidR="005C1B22" w:rsidRPr="005C1B22" w:rsidRDefault="005C1B22" w:rsidP="005C1B22">
      <w:pPr>
        <w:ind w:firstLine="540"/>
        <w:jc w:val="both"/>
        <w:rPr>
          <w:rFonts w:ascii="Verdana" w:hAnsi="Verdana"/>
          <w:sz w:val="18"/>
          <w:szCs w:val="18"/>
        </w:rPr>
      </w:pPr>
      <w:r w:rsidRPr="005C1B22">
        <w:rPr>
          <w:sz w:val="18"/>
          <w:szCs w:val="18"/>
        </w:rPr>
        <w:t>В отношении садоводческих или огороднических некоммерческих товариществ размер платы за технологическое присоединение энергопринимающих устройств не должен превышать 550 рублей, умноженных на количество земельных участков, расположенных в границах территории садоводства или огородничества, при условии присоединения на каждом земельном участке, расположенном в границах территории садоводства или огородничества,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садоводческих или огороднических некоммерческих товариществ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5C1B22" w:rsidRPr="005C1B22" w:rsidRDefault="005C1B22" w:rsidP="005C1B22">
      <w:pPr>
        <w:jc w:val="both"/>
        <w:rPr>
          <w:rFonts w:ascii="Verdana" w:hAnsi="Verdana"/>
          <w:color w:val="000000"/>
          <w:sz w:val="18"/>
          <w:szCs w:val="18"/>
        </w:rPr>
      </w:pPr>
      <w:r w:rsidRPr="005C1B22">
        <w:rPr>
          <w:color w:val="000000"/>
          <w:sz w:val="18"/>
          <w:szCs w:val="18"/>
        </w:rPr>
        <w:lastRenderedPageBreak/>
        <w:t>(абзац введен Постановлением Правительства РФ от 21.12.2018 N 1622)</w:t>
      </w:r>
    </w:p>
    <w:p w:rsidR="005C1B22" w:rsidRPr="005C1B22" w:rsidRDefault="005C1B22" w:rsidP="005C1B22">
      <w:pPr>
        <w:ind w:firstLine="540"/>
        <w:jc w:val="both"/>
        <w:rPr>
          <w:rFonts w:ascii="Verdana" w:hAnsi="Verdana"/>
          <w:sz w:val="18"/>
          <w:szCs w:val="18"/>
        </w:rPr>
      </w:pPr>
      <w:r w:rsidRPr="005C1B22">
        <w:rPr>
          <w:sz w:val="18"/>
          <w:szCs w:val="18"/>
        </w:rPr>
        <w:t>В отношении граждан, объединивших свои гаражи и хозяйственные постройки (погреба, сараи), размер платы за технологическое присоединение энергопринимающих устройств не должен превышать 550 рублей, умноженных на количество таких граждан, при условии присоединения каждым собственником этих построек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объединенных построек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12.10.2013 N 915; в ред. Постановления Правительства РФ от 30.09.2015 N 1044)</w:t>
      </w:r>
    </w:p>
    <w:p w:rsidR="005C1B22" w:rsidRPr="005C1B22" w:rsidRDefault="005C1B22" w:rsidP="005C1B22">
      <w:pPr>
        <w:ind w:firstLine="540"/>
        <w:jc w:val="both"/>
        <w:rPr>
          <w:rFonts w:ascii="Verdana" w:hAnsi="Verdana"/>
          <w:sz w:val="18"/>
          <w:szCs w:val="18"/>
        </w:rPr>
      </w:pPr>
      <w:r w:rsidRPr="005C1B22">
        <w:rPr>
          <w:sz w:val="18"/>
          <w:szCs w:val="18"/>
        </w:rPr>
        <w:t>Размер платы за технологическое присоединение энергопринимающих устройств религиозных организаций не должен превышать 550 рублей при условии присоединения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таких организаций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12.10.2013 N 915)</w:t>
      </w:r>
    </w:p>
    <w:p w:rsidR="005C1B22" w:rsidRPr="005C1B22" w:rsidRDefault="005C1B22" w:rsidP="005C1B22">
      <w:pPr>
        <w:jc w:val="both"/>
        <w:rPr>
          <w:rFonts w:ascii="Verdana" w:hAnsi="Verdana"/>
          <w:color w:val="000000"/>
          <w:sz w:val="18"/>
          <w:szCs w:val="18"/>
        </w:rPr>
      </w:pPr>
      <w:r w:rsidRPr="005C1B22">
        <w:rPr>
          <w:color w:val="000000"/>
          <w:sz w:val="18"/>
          <w:szCs w:val="18"/>
        </w:rPr>
        <w:t>(п. 17 в ред. Постановления Правительства РФ от 21.04.2009 N 334)</w:t>
      </w:r>
    </w:p>
    <w:p w:rsidR="005C1B22" w:rsidRPr="005C1B22" w:rsidRDefault="005C1B22" w:rsidP="005C1B22">
      <w:pPr>
        <w:ind w:firstLine="540"/>
        <w:jc w:val="both"/>
        <w:rPr>
          <w:rFonts w:ascii="Verdana" w:hAnsi="Verdana"/>
          <w:sz w:val="18"/>
          <w:szCs w:val="18"/>
        </w:rPr>
      </w:pPr>
      <w:r w:rsidRPr="005C1B22">
        <w:rPr>
          <w:sz w:val="18"/>
          <w:szCs w:val="18"/>
        </w:rPr>
        <w:t>18. Мероприятия по технологическому присоединению включают в себя:</w:t>
      </w:r>
    </w:p>
    <w:p w:rsidR="005C1B22" w:rsidRPr="005C1B22" w:rsidRDefault="005C1B22" w:rsidP="005C1B22">
      <w:pPr>
        <w:ind w:firstLine="540"/>
        <w:jc w:val="both"/>
        <w:rPr>
          <w:rFonts w:ascii="Verdana" w:hAnsi="Verdana"/>
          <w:sz w:val="18"/>
          <w:szCs w:val="18"/>
        </w:rPr>
      </w:pPr>
      <w:r w:rsidRPr="005C1B22">
        <w:rPr>
          <w:sz w:val="18"/>
          <w:szCs w:val="18"/>
        </w:rPr>
        <w:t>а) подготовку,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а в случае выдачи технических условий электростанцией - согласование их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и со смежными сетевыми организациями;</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Постановлений Правительства РФ от 21.04.2009 N 334, от 24.09.2010 N 759)</w:t>
      </w:r>
    </w:p>
    <w:p w:rsidR="005C1B22" w:rsidRPr="005C1B22" w:rsidRDefault="005C1B22" w:rsidP="005C1B22">
      <w:pPr>
        <w:ind w:firstLine="540"/>
        <w:jc w:val="both"/>
        <w:rPr>
          <w:rFonts w:ascii="Verdana" w:hAnsi="Verdana"/>
          <w:sz w:val="18"/>
          <w:szCs w:val="18"/>
        </w:rPr>
      </w:pPr>
      <w:r w:rsidRPr="005C1B22">
        <w:rPr>
          <w:sz w:val="18"/>
          <w:szCs w:val="18"/>
        </w:rPr>
        <w:t>б) разработку сетевой организацией проектной документации согласно обязательствам, предусмотренным техническими условиями;</w:t>
      </w:r>
    </w:p>
    <w:p w:rsidR="005C1B22" w:rsidRPr="005C1B22" w:rsidRDefault="005C1B22" w:rsidP="005C1B22">
      <w:pPr>
        <w:ind w:firstLine="540"/>
        <w:jc w:val="both"/>
        <w:rPr>
          <w:rFonts w:ascii="Verdana" w:hAnsi="Verdana"/>
          <w:sz w:val="18"/>
          <w:szCs w:val="18"/>
        </w:rPr>
      </w:pPr>
      <w:bookmarkStart w:id="36" w:name="p1363"/>
      <w:bookmarkEnd w:id="36"/>
      <w:r w:rsidRPr="005C1B22">
        <w:rPr>
          <w:sz w:val="18"/>
          <w:szCs w:val="18"/>
        </w:rP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21.04.2009 N 334)</w:t>
      </w:r>
    </w:p>
    <w:p w:rsidR="005C1B22" w:rsidRPr="005C1B22" w:rsidRDefault="005C1B22" w:rsidP="005C1B22">
      <w:pPr>
        <w:ind w:firstLine="540"/>
        <w:jc w:val="both"/>
        <w:rPr>
          <w:rFonts w:ascii="Verdana" w:hAnsi="Verdana"/>
          <w:sz w:val="18"/>
          <w:szCs w:val="18"/>
        </w:rPr>
      </w:pPr>
      <w:r w:rsidRPr="005C1B22">
        <w:rPr>
          <w:sz w:val="18"/>
          <w:szCs w:val="18"/>
        </w:rPr>
        <w:t>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под действие устройств сетевой, противоаварийной и режимной автоматики,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Правилами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w:t>
      </w:r>
    </w:p>
    <w:p w:rsidR="005C1B22" w:rsidRPr="005C1B22" w:rsidRDefault="005C1B22" w:rsidP="005C1B22">
      <w:pPr>
        <w:jc w:val="both"/>
        <w:rPr>
          <w:rFonts w:ascii="Verdana" w:hAnsi="Verdana"/>
          <w:color w:val="000000"/>
          <w:sz w:val="18"/>
          <w:szCs w:val="18"/>
        </w:rPr>
      </w:pPr>
      <w:r w:rsidRPr="005C1B22">
        <w:rPr>
          <w:color w:val="000000"/>
          <w:sz w:val="18"/>
          <w:szCs w:val="18"/>
        </w:rPr>
        <w:t>(пп. "г" в ред. Постановления Правительства РФ от 13.08.2018 N 937)</w:t>
      </w:r>
    </w:p>
    <w:p w:rsidR="005C1B22" w:rsidRPr="005C1B22" w:rsidRDefault="005C1B22" w:rsidP="005C1B22">
      <w:pPr>
        <w:ind w:firstLine="540"/>
        <w:jc w:val="both"/>
        <w:rPr>
          <w:rFonts w:ascii="Verdana" w:hAnsi="Verdana"/>
          <w:sz w:val="18"/>
          <w:szCs w:val="18"/>
        </w:rPr>
      </w:pPr>
      <w:r w:rsidRPr="005C1B22">
        <w:rPr>
          <w:sz w:val="18"/>
          <w:szCs w:val="18"/>
        </w:rPr>
        <w:t>д) проверку выполнения заявителем и сетевой организацией технических условий в соответствии с разделом IX настоящих Правил;</w:t>
      </w:r>
    </w:p>
    <w:p w:rsidR="005C1B22" w:rsidRPr="005C1B22" w:rsidRDefault="005C1B22" w:rsidP="005C1B22">
      <w:pPr>
        <w:jc w:val="both"/>
        <w:rPr>
          <w:rFonts w:ascii="Verdana" w:hAnsi="Verdana"/>
          <w:color w:val="000000"/>
          <w:sz w:val="18"/>
          <w:szCs w:val="18"/>
        </w:rPr>
      </w:pPr>
      <w:r w:rsidRPr="005C1B22">
        <w:rPr>
          <w:color w:val="000000"/>
          <w:sz w:val="18"/>
          <w:szCs w:val="18"/>
        </w:rPr>
        <w:t>(пп. "д" в ред. Постановления Правительства РФ от 07.05.2017 N 542)</w:t>
      </w:r>
    </w:p>
    <w:p w:rsidR="005C1B22" w:rsidRPr="005C1B22" w:rsidRDefault="005C1B22" w:rsidP="005C1B22">
      <w:pPr>
        <w:ind w:firstLine="540"/>
        <w:jc w:val="both"/>
        <w:rPr>
          <w:rFonts w:ascii="Verdana" w:hAnsi="Verdana"/>
          <w:sz w:val="18"/>
          <w:szCs w:val="18"/>
        </w:rPr>
      </w:pPr>
      <w:r w:rsidRPr="005C1B22">
        <w:rPr>
          <w:sz w:val="18"/>
          <w:szCs w:val="18"/>
        </w:rPr>
        <w:t>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Правилами технологического функционирования электроэнергетических систем.</w:t>
      </w:r>
    </w:p>
    <w:p w:rsidR="005C1B22" w:rsidRPr="005C1B22" w:rsidRDefault="005C1B22" w:rsidP="005C1B22">
      <w:pPr>
        <w:jc w:val="both"/>
        <w:rPr>
          <w:rFonts w:ascii="Verdana" w:hAnsi="Verdana"/>
          <w:color w:val="000000"/>
          <w:sz w:val="18"/>
          <w:szCs w:val="18"/>
        </w:rPr>
      </w:pPr>
      <w:r w:rsidRPr="005C1B22">
        <w:rPr>
          <w:color w:val="000000"/>
          <w:sz w:val="18"/>
          <w:szCs w:val="18"/>
        </w:rPr>
        <w:t>(пп. "д(1)" введен Постановлением Правительства РФ от 13.08.2018 N 937)</w:t>
      </w:r>
    </w:p>
    <w:p w:rsidR="005C1B22" w:rsidRPr="005C1B22" w:rsidRDefault="005C1B22" w:rsidP="005C1B22">
      <w:pPr>
        <w:ind w:firstLine="540"/>
        <w:jc w:val="both"/>
        <w:rPr>
          <w:rFonts w:ascii="Verdana" w:hAnsi="Verdana"/>
          <w:sz w:val="18"/>
          <w:szCs w:val="18"/>
        </w:rPr>
      </w:pPr>
      <w:r w:rsidRPr="005C1B22">
        <w:rPr>
          <w:sz w:val="18"/>
          <w:szCs w:val="18"/>
        </w:rPr>
        <w:t>е) - ж) утратили силу. - Постановление Правительства РФ от 07.05.2017 N 542.</w:t>
      </w:r>
    </w:p>
    <w:p w:rsidR="005C1B22" w:rsidRPr="005C1B22" w:rsidRDefault="005C1B22" w:rsidP="005C1B22">
      <w:pPr>
        <w:ind w:firstLine="540"/>
        <w:jc w:val="both"/>
        <w:rPr>
          <w:rFonts w:ascii="Verdana" w:hAnsi="Verdana"/>
          <w:sz w:val="18"/>
          <w:szCs w:val="18"/>
        </w:rPr>
      </w:pPr>
      <w:bookmarkStart w:id="37" w:name="p1376"/>
      <w:bookmarkEnd w:id="37"/>
      <w:r w:rsidRPr="005C1B22">
        <w:rPr>
          <w:sz w:val="18"/>
          <w:szCs w:val="18"/>
        </w:rPr>
        <w:t xml:space="preserve">18(1). Заявители, указанные в </w:t>
      </w:r>
      <w:hyperlink w:anchor="p1090" w:history="1">
        <w:r w:rsidRPr="005C1B22">
          <w:rPr>
            <w:color w:val="0000FF"/>
            <w:sz w:val="18"/>
            <w:szCs w:val="18"/>
          </w:rPr>
          <w:t>пункте 12</w:t>
        </w:r>
      </w:hyperlink>
      <w:r w:rsidRPr="005C1B22">
        <w:rPr>
          <w:sz w:val="18"/>
          <w:szCs w:val="18"/>
        </w:rP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 юридические лица или индивидуальные предприниматели,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заявителя, оформляют акт о выполнении технических условий по форме согласно приложению N 15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07.05.2017 N 542)</w:t>
      </w:r>
    </w:p>
    <w:p w:rsidR="005C1B22" w:rsidRPr="005C1B22" w:rsidRDefault="005C1B22" w:rsidP="005C1B22">
      <w:pPr>
        <w:ind w:firstLine="540"/>
        <w:jc w:val="both"/>
        <w:rPr>
          <w:rFonts w:ascii="Verdana" w:hAnsi="Verdana"/>
          <w:sz w:val="18"/>
          <w:szCs w:val="18"/>
        </w:rPr>
      </w:pPr>
      <w:r w:rsidRPr="005C1B22">
        <w:rPr>
          <w:sz w:val="18"/>
          <w:szCs w:val="18"/>
        </w:rPr>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5C1B22" w:rsidRPr="005C1B22" w:rsidRDefault="005C1B22" w:rsidP="005C1B22">
      <w:pPr>
        <w:ind w:firstLine="540"/>
        <w:jc w:val="both"/>
        <w:rPr>
          <w:rFonts w:ascii="Verdana" w:hAnsi="Verdana"/>
          <w:sz w:val="18"/>
          <w:szCs w:val="18"/>
        </w:rPr>
      </w:pPr>
      <w:r w:rsidRPr="005C1B22">
        <w:rPr>
          <w:sz w:val="18"/>
          <w:szCs w:val="18"/>
        </w:rPr>
        <w:lastRenderedPageBreak/>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rsidR="005C1B22" w:rsidRPr="005C1B22" w:rsidRDefault="005C1B22" w:rsidP="005C1B22">
      <w:pPr>
        <w:ind w:firstLine="540"/>
        <w:jc w:val="both"/>
        <w:rPr>
          <w:rFonts w:ascii="Verdana" w:hAnsi="Verdana"/>
          <w:sz w:val="18"/>
          <w:szCs w:val="18"/>
        </w:rPr>
      </w:pPr>
      <w:r w:rsidRPr="005C1B22">
        <w:rPr>
          <w:sz w:val="18"/>
          <w:szCs w:val="18"/>
        </w:rPr>
        <w:t>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rsidR="005C1B22" w:rsidRPr="005C1B22" w:rsidRDefault="005C1B22" w:rsidP="005C1B22">
      <w:pPr>
        <w:jc w:val="both"/>
        <w:rPr>
          <w:rFonts w:ascii="Verdana" w:hAnsi="Verdana"/>
          <w:color w:val="000000"/>
          <w:sz w:val="18"/>
          <w:szCs w:val="18"/>
        </w:rPr>
      </w:pPr>
      <w:r w:rsidRPr="005C1B22">
        <w:rPr>
          <w:color w:val="000000"/>
          <w:sz w:val="18"/>
          <w:szCs w:val="18"/>
        </w:rPr>
        <w:t>(пп. "б(1)" введен Постановлением Правительства РФ от 30.09.2015 N 1044)</w:t>
      </w:r>
    </w:p>
    <w:p w:rsidR="005C1B22" w:rsidRPr="005C1B22" w:rsidRDefault="005C1B22" w:rsidP="005C1B22">
      <w:pPr>
        <w:ind w:firstLine="540"/>
        <w:jc w:val="both"/>
        <w:rPr>
          <w:rFonts w:ascii="Verdana" w:hAnsi="Verdana"/>
          <w:sz w:val="18"/>
          <w:szCs w:val="18"/>
        </w:rPr>
      </w:pPr>
      <w:r w:rsidRPr="005C1B22">
        <w:rPr>
          <w:sz w:val="18"/>
          <w:szCs w:val="18"/>
        </w:rPr>
        <w:t>в) утратил силу. - Постановление Правительства РФ от 12.10.2013 N 915;</w:t>
      </w:r>
    </w:p>
    <w:p w:rsidR="005C1B22" w:rsidRPr="005C1B22" w:rsidRDefault="005C1B22" w:rsidP="005C1B22">
      <w:pPr>
        <w:ind w:firstLine="540"/>
        <w:jc w:val="both"/>
        <w:rPr>
          <w:rFonts w:ascii="Verdana" w:hAnsi="Verdana"/>
          <w:sz w:val="18"/>
          <w:szCs w:val="18"/>
        </w:rPr>
      </w:pPr>
      <w:r w:rsidRPr="005C1B22">
        <w:rPr>
          <w:sz w:val="18"/>
          <w:szCs w:val="18"/>
        </w:rP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rsidR="005C1B22" w:rsidRPr="005C1B22" w:rsidRDefault="005C1B22" w:rsidP="005C1B22">
      <w:pPr>
        <w:jc w:val="both"/>
        <w:rPr>
          <w:rFonts w:ascii="Verdana" w:hAnsi="Verdana"/>
          <w:color w:val="000000"/>
          <w:sz w:val="18"/>
          <w:szCs w:val="18"/>
        </w:rPr>
      </w:pPr>
      <w:r w:rsidRPr="005C1B22">
        <w:rPr>
          <w:color w:val="000000"/>
          <w:sz w:val="18"/>
          <w:szCs w:val="18"/>
        </w:rPr>
        <w:t>(п. 18(1) введен Постановлением Правительства РФ от 20.12.2012 N 1354)</w:t>
      </w:r>
    </w:p>
    <w:p w:rsidR="005C1B22" w:rsidRPr="005C1B22" w:rsidRDefault="005C1B22" w:rsidP="005C1B22">
      <w:pPr>
        <w:shd w:val="clear" w:color="auto" w:fill="F4F3F8"/>
        <w:rPr>
          <w:rFonts w:ascii="Verdana" w:hAnsi="Verdana"/>
          <w:color w:val="392C69"/>
          <w:sz w:val="18"/>
          <w:szCs w:val="18"/>
        </w:rPr>
      </w:pPr>
      <w:r w:rsidRPr="005C1B22">
        <w:rPr>
          <w:color w:val="392C69"/>
          <w:sz w:val="18"/>
          <w:szCs w:val="18"/>
        </w:rPr>
        <w:t>КонсультантПлюс: примечание.</w:t>
      </w:r>
    </w:p>
    <w:p w:rsidR="005C1B22" w:rsidRPr="005C1B22" w:rsidRDefault="005C1B22" w:rsidP="005C1B22">
      <w:pPr>
        <w:shd w:val="clear" w:color="auto" w:fill="F4F3F8"/>
        <w:rPr>
          <w:rFonts w:ascii="Verdana" w:hAnsi="Verdana"/>
          <w:color w:val="392C69"/>
          <w:sz w:val="18"/>
          <w:szCs w:val="18"/>
        </w:rPr>
      </w:pPr>
      <w:r w:rsidRPr="005C1B22">
        <w:rPr>
          <w:color w:val="392C69"/>
          <w:sz w:val="18"/>
          <w:szCs w:val="18"/>
        </w:rPr>
        <w:t>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пункт 2 указанного Постановления.</w:t>
      </w:r>
    </w:p>
    <w:p w:rsidR="005C1B22" w:rsidRPr="005C1B22" w:rsidRDefault="005C1B22" w:rsidP="005C1B22">
      <w:pPr>
        <w:ind w:firstLine="540"/>
        <w:jc w:val="both"/>
        <w:rPr>
          <w:rFonts w:ascii="Verdana" w:hAnsi="Verdana"/>
          <w:sz w:val="18"/>
          <w:szCs w:val="18"/>
        </w:rPr>
      </w:pPr>
      <w:r w:rsidRPr="005C1B22">
        <w:rPr>
          <w:sz w:val="18"/>
          <w:szCs w:val="18"/>
        </w:rPr>
        <w:t>18(2). К уведомлению о готовности на ввод в эксплуатацию объектов прилагаются следующие документы:</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30.09.2015 N 1044)</w:t>
      </w:r>
    </w:p>
    <w:p w:rsidR="005C1B22" w:rsidRPr="005C1B22" w:rsidRDefault="005C1B22" w:rsidP="005C1B22">
      <w:pPr>
        <w:ind w:firstLine="540"/>
        <w:jc w:val="both"/>
        <w:rPr>
          <w:rFonts w:ascii="Verdana" w:hAnsi="Verdana"/>
          <w:sz w:val="18"/>
          <w:szCs w:val="18"/>
        </w:rPr>
      </w:pPr>
      <w:r w:rsidRPr="005C1B22">
        <w:rPr>
          <w:sz w:val="18"/>
          <w:szCs w:val="18"/>
        </w:rPr>
        <w:t>а) копия технических условий;</w:t>
      </w:r>
    </w:p>
    <w:p w:rsidR="005C1B22" w:rsidRPr="005C1B22" w:rsidRDefault="005C1B22" w:rsidP="005C1B22">
      <w:pPr>
        <w:ind w:firstLine="540"/>
        <w:jc w:val="both"/>
        <w:rPr>
          <w:rFonts w:ascii="Verdana" w:hAnsi="Verdana"/>
          <w:sz w:val="18"/>
          <w:szCs w:val="18"/>
        </w:rPr>
      </w:pPr>
      <w:r w:rsidRPr="005C1B22">
        <w:rPr>
          <w:sz w:val="18"/>
          <w:szCs w:val="18"/>
        </w:rP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anchor="p1090" w:history="1">
        <w:r w:rsidRPr="005C1B22">
          <w:rPr>
            <w:color w:val="0000FF"/>
            <w:sz w:val="18"/>
            <w:szCs w:val="18"/>
          </w:rPr>
          <w:t>пункте 12</w:t>
        </w:r>
      </w:hyperlink>
      <w:r w:rsidRPr="005C1B22">
        <w:rPr>
          <w:sz w:val="18"/>
          <w:szCs w:val="18"/>
        </w:rP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 юридических лиц или индивидуальных предпринимателей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Постановлений Правительства РФ от 30.09.2015 N 1044, от 23.09.2016 N 953)</w:t>
      </w:r>
    </w:p>
    <w:p w:rsidR="005C1B22" w:rsidRPr="005C1B22" w:rsidRDefault="005C1B22" w:rsidP="005C1B22">
      <w:pPr>
        <w:ind w:firstLine="540"/>
        <w:jc w:val="both"/>
        <w:rPr>
          <w:rFonts w:ascii="Verdana" w:hAnsi="Verdana"/>
          <w:sz w:val="18"/>
          <w:szCs w:val="18"/>
        </w:rPr>
      </w:pPr>
      <w:r w:rsidRPr="005C1B22">
        <w:rPr>
          <w:sz w:val="18"/>
          <w:szCs w:val="18"/>
        </w:rPr>
        <w:t>в) утратил силу. - Постановление Правительства РФ от 07.05.2017 N 542;</w:t>
      </w:r>
    </w:p>
    <w:p w:rsidR="005C1B22" w:rsidRPr="005C1B22" w:rsidRDefault="005C1B22" w:rsidP="005C1B22">
      <w:pPr>
        <w:ind w:firstLine="540"/>
        <w:jc w:val="both"/>
        <w:rPr>
          <w:rFonts w:ascii="Verdana" w:hAnsi="Verdana"/>
          <w:sz w:val="18"/>
          <w:szCs w:val="18"/>
        </w:rPr>
      </w:pPr>
      <w:r w:rsidRPr="005C1B22">
        <w:rPr>
          <w:sz w:val="18"/>
          <w:szCs w:val="18"/>
        </w:rPr>
        <w:t>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5C1B22" w:rsidRPr="005C1B22" w:rsidRDefault="005C1B22" w:rsidP="005C1B22">
      <w:pPr>
        <w:jc w:val="both"/>
        <w:rPr>
          <w:rFonts w:ascii="Verdana" w:hAnsi="Verdana"/>
          <w:color w:val="000000"/>
          <w:sz w:val="18"/>
          <w:szCs w:val="18"/>
        </w:rPr>
      </w:pPr>
      <w:r w:rsidRPr="005C1B22">
        <w:rPr>
          <w:color w:val="000000"/>
          <w:sz w:val="18"/>
          <w:szCs w:val="18"/>
        </w:rPr>
        <w:t>(пп. "г" введен Постановлением Правительства РФ от 20.02.2014 N 130)</w:t>
      </w:r>
    </w:p>
    <w:p w:rsidR="005C1B22" w:rsidRPr="005C1B22" w:rsidRDefault="005C1B22" w:rsidP="005C1B22">
      <w:pPr>
        <w:ind w:firstLine="540"/>
        <w:jc w:val="both"/>
        <w:rPr>
          <w:rFonts w:ascii="Verdana" w:hAnsi="Verdana"/>
          <w:sz w:val="18"/>
          <w:szCs w:val="18"/>
        </w:rPr>
      </w:pPr>
      <w:r w:rsidRPr="005C1B22">
        <w:rPr>
          <w:sz w:val="18"/>
          <w:szCs w:val="18"/>
        </w:rPr>
        <w:t>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rsidR="005C1B22" w:rsidRPr="005C1B22" w:rsidRDefault="005C1B22" w:rsidP="005C1B22">
      <w:pPr>
        <w:jc w:val="both"/>
        <w:rPr>
          <w:rFonts w:ascii="Verdana" w:hAnsi="Verdana"/>
          <w:color w:val="000000"/>
          <w:sz w:val="18"/>
          <w:szCs w:val="18"/>
        </w:rPr>
      </w:pPr>
      <w:r w:rsidRPr="005C1B22">
        <w:rPr>
          <w:color w:val="000000"/>
          <w:sz w:val="18"/>
          <w:szCs w:val="18"/>
        </w:rPr>
        <w:t>(пп. "д" введен Постановлением Правительства РФ от 30.09.2015 N 1044)</w:t>
      </w:r>
    </w:p>
    <w:p w:rsidR="005C1B22" w:rsidRPr="005C1B22" w:rsidRDefault="005C1B22" w:rsidP="005C1B22">
      <w:pPr>
        <w:ind w:firstLine="540"/>
        <w:jc w:val="both"/>
        <w:rPr>
          <w:rFonts w:ascii="Verdana" w:hAnsi="Verdana"/>
          <w:sz w:val="18"/>
          <w:szCs w:val="18"/>
        </w:rPr>
      </w:pPr>
      <w:r w:rsidRPr="005C1B22">
        <w:rPr>
          <w:sz w:val="18"/>
          <w:szCs w:val="18"/>
        </w:rPr>
        <w:t>е) утратил силу. - Постановление Правительства РФ от 30.09.2015 N 1044 (ред. 07.05.2017).</w:t>
      </w:r>
    </w:p>
    <w:p w:rsidR="005C1B22" w:rsidRPr="005C1B22" w:rsidRDefault="005C1B22" w:rsidP="005C1B22">
      <w:pPr>
        <w:jc w:val="both"/>
        <w:rPr>
          <w:rFonts w:ascii="Verdana" w:hAnsi="Verdana"/>
          <w:color w:val="000000"/>
          <w:sz w:val="18"/>
          <w:szCs w:val="18"/>
        </w:rPr>
      </w:pPr>
      <w:r w:rsidRPr="005C1B22">
        <w:rPr>
          <w:color w:val="000000"/>
          <w:sz w:val="18"/>
          <w:szCs w:val="18"/>
        </w:rPr>
        <w:t>(п. 18(2) введен Постановлением Правительства РФ от 20.12.2012 N 1354)</w:t>
      </w:r>
    </w:p>
    <w:p w:rsidR="005C1B22" w:rsidRPr="005C1B22" w:rsidRDefault="005C1B22" w:rsidP="005C1B22">
      <w:pPr>
        <w:ind w:firstLine="540"/>
        <w:jc w:val="both"/>
        <w:rPr>
          <w:rFonts w:ascii="Verdana" w:hAnsi="Verdana"/>
          <w:sz w:val="18"/>
          <w:szCs w:val="18"/>
        </w:rPr>
      </w:pPr>
      <w:r w:rsidRPr="005C1B22">
        <w:rPr>
          <w:sz w:val="18"/>
          <w:szCs w:val="18"/>
        </w:rPr>
        <w:t>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способом, позволяющим установить дату отправки и получения уведомления о готовности на ввод в эксплуатацию объектов.</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07.05.2017 N 542)</w:t>
      </w:r>
    </w:p>
    <w:p w:rsidR="005C1B22" w:rsidRPr="005C1B22" w:rsidRDefault="005C1B22" w:rsidP="005C1B22">
      <w:pPr>
        <w:ind w:firstLine="540"/>
        <w:jc w:val="both"/>
        <w:rPr>
          <w:rFonts w:ascii="Verdana" w:hAnsi="Verdana"/>
          <w:sz w:val="18"/>
          <w:szCs w:val="18"/>
        </w:rPr>
      </w:pPr>
      <w:r w:rsidRPr="005C1B22">
        <w:rPr>
          <w:sz w:val="18"/>
          <w:szCs w:val="18"/>
        </w:rPr>
        <w:t>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07.05.2017 N 542)</w:t>
      </w:r>
    </w:p>
    <w:p w:rsidR="005C1B22" w:rsidRPr="005C1B22" w:rsidRDefault="005C1B22" w:rsidP="005C1B22">
      <w:pPr>
        <w:jc w:val="both"/>
        <w:rPr>
          <w:rFonts w:ascii="Verdana" w:hAnsi="Verdana"/>
          <w:color w:val="000000"/>
          <w:sz w:val="18"/>
          <w:szCs w:val="18"/>
        </w:rPr>
      </w:pPr>
      <w:r w:rsidRPr="005C1B22">
        <w:rPr>
          <w:color w:val="000000"/>
          <w:sz w:val="18"/>
          <w:szCs w:val="18"/>
        </w:rPr>
        <w:t>(п. 18(3) в ред. Постановления Правительства РФ от 30.09.2015 N 1044)</w:t>
      </w:r>
    </w:p>
    <w:p w:rsidR="005C1B22" w:rsidRPr="005C1B22" w:rsidRDefault="005C1B22" w:rsidP="005C1B22">
      <w:pPr>
        <w:ind w:firstLine="540"/>
        <w:jc w:val="both"/>
        <w:rPr>
          <w:rFonts w:ascii="Verdana" w:hAnsi="Verdana"/>
          <w:sz w:val="18"/>
          <w:szCs w:val="18"/>
        </w:rPr>
      </w:pPr>
      <w:r w:rsidRPr="005C1B22">
        <w:rPr>
          <w:sz w:val="18"/>
          <w:szCs w:val="18"/>
        </w:rPr>
        <w:t xml:space="preserve">18(4). Объекты, указанные в </w:t>
      </w:r>
      <w:hyperlink w:anchor="p1376" w:history="1">
        <w:r w:rsidRPr="005C1B22">
          <w:rPr>
            <w:color w:val="0000FF"/>
            <w:sz w:val="18"/>
            <w:szCs w:val="18"/>
          </w:rPr>
          <w:t>пункте 18(1)</w:t>
        </w:r>
      </w:hyperlink>
      <w:r w:rsidRPr="005C1B22">
        <w:rPr>
          <w:sz w:val="18"/>
          <w:szCs w:val="18"/>
        </w:rP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rsidR="005C1B22" w:rsidRPr="005C1B22" w:rsidRDefault="005C1B22" w:rsidP="005C1B22">
      <w:pPr>
        <w:jc w:val="both"/>
        <w:rPr>
          <w:rFonts w:ascii="Verdana" w:hAnsi="Verdana"/>
          <w:color w:val="000000"/>
          <w:sz w:val="18"/>
          <w:szCs w:val="18"/>
        </w:rPr>
      </w:pPr>
      <w:r w:rsidRPr="005C1B22">
        <w:rPr>
          <w:color w:val="000000"/>
          <w:sz w:val="18"/>
          <w:szCs w:val="18"/>
        </w:rPr>
        <w:t>(п. 18(4) в ред. Постановления Правительства РФ от 30.09.2015 N 1044)</w:t>
      </w:r>
    </w:p>
    <w:p w:rsidR="005C1B22" w:rsidRPr="005C1B22" w:rsidRDefault="005C1B22" w:rsidP="005C1B22">
      <w:pPr>
        <w:ind w:firstLine="540"/>
        <w:jc w:val="both"/>
        <w:rPr>
          <w:rFonts w:ascii="Verdana" w:hAnsi="Verdana"/>
          <w:sz w:val="18"/>
          <w:szCs w:val="18"/>
        </w:rPr>
      </w:pPr>
      <w:r w:rsidRPr="005C1B22">
        <w:rPr>
          <w:sz w:val="18"/>
          <w:szCs w:val="18"/>
        </w:rP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1363" w:history="1">
        <w:r w:rsidRPr="005C1B22">
          <w:rPr>
            <w:color w:val="0000FF"/>
            <w:sz w:val="18"/>
            <w:szCs w:val="18"/>
          </w:rPr>
          <w:t>подпунктом "в" пункта 18</w:t>
        </w:r>
      </w:hyperlink>
      <w:r w:rsidRPr="005C1B22">
        <w:rPr>
          <w:sz w:val="18"/>
          <w:szCs w:val="18"/>
        </w:rPr>
        <w:t xml:space="preserve"> настоящих Правил проектную документацию на подтверждение ее соответствия техническим условиям.</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20.02.2014 N 130)</w:t>
      </w:r>
    </w:p>
    <w:p w:rsidR="005C1B22" w:rsidRPr="005C1B22" w:rsidRDefault="005C1B22" w:rsidP="005C1B22">
      <w:pPr>
        <w:ind w:firstLine="540"/>
        <w:jc w:val="both"/>
        <w:rPr>
          <w:rFonts w:ascii="Verdana" w:hAnsi="Verdana"/>
          <w:sz w:val="18"/>
          <w:szCs w:val="18"/>
        </w:rPr>
      </w:pPr>
      <w:r w:rsidRPr="005C1B22">
        <w:rPr>
          <w:sz w:val="18"/>
          <w:szCs w:val="18"/>
        </w:rPr>
        <w:t xml:space="preserve">Сетевая организация, а также соответствующий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указанный срок не должен превышать 25 дней. При этом действия сетевой организации, а также соответствующего субъекта оперативно-диспетчерского управления, связанные с подтверждением и (или) </w:t>
      </w:r>
      <w:r w:rsidRPr="005C1B22">
        <w:rPr>
          <w:sz w:val="18"/>
          <w:szCs w:val="18"/>
        </w:rPr>
        <w:lastRenderedPageBreak/>
        <w:t>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rsidR="005C1B22" w:rsidRPr="005C1B22" w:rsidRDefault="005C1B22" w:rsidP="005C1B22">
      <w:pPr>
        <w:jc w:val="both"/>
        <w:rPr>
          <w:rFonts w:ascii="Verdana" w:hAnsi="Verdana"/>
          <w:color w:val="000000"/>
          <w:sz w:val="18"/>
          <w:szCs w:val="18"/>
        </w:rPr>
      </w:pPr>
      <w:r w:rsidRPr="005C1B22">
        <w:rPr>
          <w:color w:val="000000"/>
          <w:sz w:val="18"/>
          <w:szCs w:val="18"/>
        </w:rPr>
        <w:t>(п. 18(5) введен Постановлением Правительства РФ от 29.07.2013 N 640)</w:t>
      </w:r>
    </w:p>
    <w:p w:rsidR="005C1B22" w:rsidRPr="005C1B22" w:rsidRDefault="005C1B22" w:rsidP="005C1B22">
      <w:pPr>
        <w:ind w:firstLine="540"/>
        <w:jc w:val="both"/>
        <w:rPr>
          <w:rFonts w:ascii="Verdana" w:hAnsi="Verdana"/>
          <w:sz w:val="18"/>
          <w:szCs w:val="18"/>
        </w:rPr>
      </w:pPr>
      <w:r w:rsidRPr="005C1B22">
        <w:rPr>
          <w:sz w:val="18"/>
          <w:szCs w:val="18"/>
        </w:rPr>
        <w:t>19. Стороны составляют акт об осуществлении технологического присоединения по форме, предусмотренной приложением N 1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заявителя к электрическим сетям и фактического приема (подачи) напряжения и мощности.</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07.05.2017 N 542)</w:t>
      </w:r>
    </w:p>
    <w:p w:rsidR="005C1B22" w:rsidRPr="005C1B22" w:rsidRDefault="005C1B22" w:rsidP="005C1B22">
      <w:pPr>
        <w:ind w:firstLine="540"/>
        <w:jc w:val="both"/>
        <w:rPr>
          <w:rFonts w:ascii="Verdana" w:hAnsi="Verdana"/>
          <w:sz w:val="18"/>
          <w:szCs w:val="18"/>
        </w:rPr>
      </w:pPr>
      <w:r w:rsidRPr="005C1B22">
        <w:rPr>
          <w:sz w:val="18"/>
          <w:szCs w:val="18"/>
        </w:rP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anchor="p1161" w:history="1">
        <w:r w:rsidRPr="005C1B22">
          <w:rPr>
            <w:color w:val="0000FF"/>
            <w:sz w:val="18"/>
            <w:szCs w:val="18"/>
          </w:rPr>
          <w:t>пунктом 14(2)</w:t>
        </w:r>
      </w:hyperlink>
      <w:r w:rsidRPr="005C1B22">
        <w:rPr>
          <w:sz w:val="18"/>
          <w:szCs w:val="18"/>
        </w:rPr>
        <w:t xml:space="preserve"> настоящих Правил.</w:t>
      </w:r>
    </w:p>
    <w:p w:rsidR="005C1B22" w:rsidRPr="005C1B22" w:rsidRDefault="005C1B22" w:rsidP="005C1B22">
      <w:pPr>
        <w:ind w:firstLine="540"/>
        <w:jc w:val="both"/>
        <w:rPr>
          <w:rFonts w:ascii="Verdana" w:hAnsi="Verdana"/>
          <w:sz w:val="18"/>
          <w:szCs w:val="18"/>
        </w:rPr>
      </w:pPr>
      <w:r w:rsidRPr="005C1B22">
        <w:rPr>
          <w:sz w:val="18"/>
          <w:szCs w:val="18"/>
        </w:rPr>
        <w:t>Запрещается навязывать заявителю услуги и обязательства, не предусмотренные настоящими Правилами.</w:t>
      </w:r>
    </w:p>
    <w:p w:rsidR="005C1B22" w:rsidRPr="005C1B22" w:rsidRDefault="005C1B22" w:rsidP="005C1B22">
      <w:pPr>
        <w:jc w:val="both"/>
        <w:rPr>
          <w:rFonts w:ascii="Verdana" w:hAnsi="Verdana"/>
          <w:color w:val="000000"/>
          <w:sz w:val="18"/>
          <w:szCs w:val="18"/>
        </w:rPr>
      </w:pPr>
      <w:r w:rsidRPr="005C1B22">
        <w:rPr>
          <w:color w:val="000000"/>
          <w:sz w:val="18"/>
          <w:szCs w:val="18"/>
        </w:rPr>
        <w:t>(п. 19 в ред. Постановления Правительства РФ от 20.02.2014 N 130)</w:t>
      </w:r>
    </w:p>
    <w:p w:rsidR="005C1B22" w:rsidRPr="005C1B22" w:rsidRDefault="005C1B22" w:rsidP="005C1B22">
      <w:pPr>
        <w:ind w:firstLine="540"/>
        <w:jc w:val="both"/>
        <w:rPr>
          <w:rFonts w:ascii="Verdana" w:hAnsi="Verdana"/>
          <w:sz w:val="18"/>
          <w:szCs w:val="18"/>
        </w:rPr>
      </w:pPr>
      <w:bookmarkStart w:id="38" w:name="p1428"/>
      <w:bookmarkEnd w:id="38"/>
      <w:r w:rsidRPr="005C1B22">
        <w:rPr>
          <w:sz w:val="18"/>
          <w:szCs w:val="18"/>
        </w:rP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anchor="p1161" w:history="1">
        <w:r w:rsidRPr="005C1B22">
          <w:rPr>
            <w:color w:val="0000FF"/>
            <w:sz w:val="18"/>
            <w:szCs w:val="18"/>
          </w:rPr>
          <w:t>пункте 14(2)</w:t>
        </w:r>
      </w:hyperlink>
      <w:r w:rsidRPr="005C1B22">
        <w:rPr>
          <w:sz w:val="18"/>
          <w:szCs w:val="18"/>
        </w:rP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Постановлений Правительства РФ от 07.05.2017 N 542, от 11.05.2017 N 557)</w:t>
      </w:r>
    </w:p>
    <w:p w:rsidR="005C1B22" w:rsidRPr="005C1B22" w:rsidRDefault="005C1B22" w:rsidP="005C1B22">
      <w:pPr>
        <w:ind w:firstLine="540"/>
        <w:jc w:val="both"/>
        <w:rPr>
          <w:rFonts w:ascii="Verdana" w:hAnsi="Verdana"/>
          <w:sz w:val="18"/>
          <w:szCs w:val="18"/>
        </w:rPr>
      </w:pPr>
      <w:r w:rsidRPr="005C1B22">
        <w:rPr>
          <w:sz w:val="18"/>
          <w:szCs w:val="18"/>
        </w:rPr>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rsidR="005C1B22" w:rsidRPr="005C1B22" w:rsidRDefault="005C1B22" w:rsidP="005C1B22">
      <w:pPr>
        <w:ind w:firstLine="540"/>
        <w:jc w:val="both"/>
        <w:rPr>
          <w:rFonts w:ascii="Verdana" w:hAnsi="Verdana"/>
          <w:sz w:val="18"/>
          <w:szCs w:val="18"/>
        </w:rPr>
      </w:pPr>
      <w:r w:rsidRPr="005C1B22">
        <w:rPr>
          <w:sz w:val="18"/>
          <w:szCs w:val="18"/>
        </w:rPr>
        <w:t>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11.05.2017 N 557)</w:t>
      </w:r>
    </w:p>
    <w:p w:rsidR="005C1B22" w:rsidRPr="005C1B22" w:rsidRDefault="005C1B22" w:rsidP="005C1B22">
      <w:pPr>
        <w:ind w:firstLine="540"/>
        <w:jc w:val="both"/>
        <w:rPr>
          <w:rFonts w:ascii="Verdana" w:hAnsi="Verdana"/>
          <w:sz w:val="18"/>
          <w:szCs w:val="18"/>
        </w:rPr>
      </w:pPr>
      <w:r w:rsidRPr="005C1B22">
        <w:rPr>
          <w:sz w:val="18"/>
          <w:szCs w:val="18"/>
        </w:rP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anchor="p1428" w:history="1">
        <w:r w:rsidRPr="005C1B22">
          <w:rPr>
            <w:color w:val="0000FF"/>
            <w:sz w:val="18"/>
            <w:szCs w:val="18"/>
          </w:rPr>
          <w:t>первом абзаце</w:t>
        </w:r>
      </w:hyperlink>
      <w:r w:rsidRPr="005C1B22">
        <w:rPr>
          <w:sz w:val="18"/>
          <w:szCs w:val="18"/>
        </w:rP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Постановлений Правительства РФ от 07.05.2017 N 542, от 11.05.2017 N 557)</w:t>
      </w:r>
    </w:p>
    <w:p w:rsidR="005C1B22" w:rsidRPr="005C1B22" w:rsidRDefault="005C1B22" w:rsidP="005C1B22">
      <w:pPr>
        <w:ind w:firstLine="540"/>
        <w:jc w:val="both"/>
        <w:rPr>
          <w:rFonts w:ascii="Verdana" w:hAnsi="Verdana"/>
          <w:sz w:val="18"/>
          <w:szCs w:val="18"/>
        </w:rPr>
      </w:pPr>
      <w:r w:rsidRPr="005C1B22">
        <w:rPr>
          <w:sz w:val="18"/>
          <w:szCs w:val="18"/>
        </w:rPr>
        <w:t>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07.05.2017 N 542)</w:t>
      </w:r>
    </w:p>
    <w:p w:rsidR="005C1B22" w:rsidRPr="005C1B22" w:rsidRDefault="005C1B22" w:rsidP="005C1B22">
      <w:pPr>
        <w:jc w:val="both"/>
        <w:rPr>
          <w:rFonts w:ascii="Verdana" w:hAnsi="Verdana"/>
          <w:color w:val="000000"/>
          <w:sz w:val="18"/>
          <w:szCs w:val="18"/>
        </w:rPr>
      </w:pPr>
      <w:r w:rsidRPr="005C1B22">
        <w:rPr>
          <w:color w:val="000000"/>
          <w:sz w:val="18"/>
          <w:szCs w:val="18"/>
        </w:rPr>
        <w:t>(п. 19(1) в ред. Постановления Правительства РФ от 22.02.2016 N 128)</w:t>
      </w:r>
    </w:p>
    <w:p w:rsidR="005C1B22" w:rsidRPr="005C1B22" w:rsidRDefault="005C1B22" w:rsidP="005C1B22">
      <w:pPr>
        <w:ind w:firstLine="540"/>
        <w:jc w:val="both"/>
        <w:rPr>
          <w:rFonts w:ascii="Verdana" w:hAnsi="Verdana"/>
          <w:sz w:val="18"/>
          <w:szCs w:val="18"/>
        </w:rPr>
      </w:pPr>
      <w:r w:rsidRPr="005C1B22">
        <w:rPr>
          <w:sz w:val="18"/>
          <w:szCs w:val="18"/>
        </w:rPr>
        <w:t>20. Сетевая организация ежеквартально представляет системному оператору информацию с разбивкой по центрам питания о максимальной мощности энергопринимающих устройств, в отношении которых сетевой организацией выданы технические условия в предыдущем квартале, с приложением копий всех выданных за этот квартал технических условий, в том числе выданных при перераспределении максимальной мощности, отказе от максимальной мощности или при восстановлении (переоформлении) документов о технологическом присоединении.</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Постановлений Правительства РФ от 24.09.2010 N 759, от 04.05.2012 N 442, от 26.08.2013 N 737, от 20.02.2014 N 130)</w:t>
      </w:r>
    </w:p>
    <w:p w:rsidR="005C1B22" w:rsidRPr="005C1B22" w:rsidRDefault="005C1B22" w:rsidP="005C1B22">
      <w:pPr>
        <w:ind w:firstLine="540"/>
        <w:jc w:val="both"/>
        <w:rPr>
          <w:rFonts w:ascii="Verdana" w:hAnsi="Verdana"/>
          <w:sz w:val="18"/>
          <w:szCs w:val="18"/>
        </w:rPr>
      </w:pPr>
      <w:r w:rsidRPr="005C1B22">
        <w:rPr>
          <w:sz w:val="18"/>
          <w:szCs w:val="18"/>
        </w:rPr>
        <w:t>21. В целях подготовки технических условий сетевая организация:</w:t>
      </w:r>
    </w:p>
    <w:p w:rsidR="005C1B22" w:rsidRPr="005C1B22" w:rsidRDefault="005C1B22" w:rsidP="005C1B22">
      <w:pPr>
        <w:ind w:firstLine="540"/>
        <w:jc w:val="both"/>
        <w:rPr>
          <w:rFonts w:ascii="Verdana" w:hAnsi="Verdana"/>
          <w:sz w:val="18"/>
          <w:szCs w:val="18"/>
        </w:rPr>
      </w:pPr>
      <w:r w:rsidRPr="005C1B22">
        <w:rPr>
          <w:sz w:val="18"/>
          <w:szCs w:val="18"/>
        </w:rPr>
        <w:t xml:space="preserve">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1100" w:history="1">
        <w:r w:rsidRPr="005C1B22">
          <w:rPr>
            <w:color w:val="0000FF"/>
            <w:sz w:val="18"/>
            <w:szCs w:val="18"/>
          </w:rPr>
          <w:t>пунктах 12.1</w:t>
        </w:r>
      </w:hyperlink>
      <w:r w:rsidRPr="005C1B22">
        <w:rPr>
          <w:sz w:val="18"/>
          <w:szCs w:val="18"/>
        </w:rPr>
        <w:t xml:space="preserve"> - </w:t>
      </w:r>
      <w:hyperlink w:anchor="p1137" w:history="1">
        <w:r w:rsidRPr="005C1B22">
          <w:rPr>
            <w:color w:val="0000FF"/>
            <w:sz w:val="18"/>
            <w:szCs w:val="18"/>
          </w:rPr>
          <w:t>14</w:t>
        </w:r>
      </w:hyperlink>
      <w:r w:rsidRPr="005C1B22">
        <w:rPr>
          <w:sz w:val="18"/>
          <w:szCs w:val="18"/>
        </w:rPr>
        <w:t xml:space="preserve"> настоящих Правил);</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Постановлений Правительства РФ от 21.04.2009 N 334, от 30.09.2015 N 1044)</w:t>
      </w:r>
    </w:p>
    <w:p w:rsidR="005C1B22" w:rsidRPr="005C1B22" w:rsidRDefault="005C1B22" w:rsidP="005C1B22">
      <w:pPr>
        <w:ind w:firstLine="540"/>
        <w:jc w:val="both"/>
        <w:rPr>
          <w:rFonts w:ascii="Verdana" w:hAnsi="Verdana"/>
          <w:sz w:val="18"/>
          <w:szCs w:val="18"/>
        </w:rPr>
      </w:pPr>
      <w:r w:rsidRPr="005C1B22">
        <w:rPr>
          <w:sz w:val="18"/>
          <w:szCs w:val="18"/>
        </w:rPr>
        <w:t>абзац утратил силу. - Постановление Правительства РФ от 12.08.2013 N 691.</w:t>
      </w:r>
    </w:p>
    <w:p w:rsidR="005C1B22" w:rsidRPr="005C1B22" w:rsidRDefault="005C1B22" w:rsidP="005C1B22">
      <w:pPr>
        <w:ind w:firstLine="540"/>
        <w:jc w:val="both"/>
        <w:rPr>
          <w:rFonts w:ascii="Verdana" w:hAnsi="Verdana"/>
          <w:sz w:val="18"/>
          <w:szCs w:val="18"/>
        </w:rPr>
      </w:pPr>
      <w:bookmarkStart w:id="39" w:name="p1452"/>
      <w:bookmarkEnd w:id="39"/>
      <w:r w:rsidRPr="005C1B22">
        <w:rPr>
          <w:sz w:val="18"/>
          <w:szCs w:val="18"/>
        </w:rPr>
        <w:t>Системный оператор в течение 15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на технологическое присоединение в отношении присоединяемых объектов по производству электрической энергии, установленная генерирующая мощность которых превышает 5 МВт или увеличивается на 5 МВт и выше, а также присоединяемых объектов электросетевого хозяйства, максимальная мощность которых превышает 5 МВт или увеличивается на 5 МВт и выше, и энергопринимающих устройств, максимальная мощность которых превышает 5 МВт или увеличивается на 5 МВт и выше.</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12.08.2013 N 691)</w:t>
      </w:r>
    </w:p>
    <w:p w:rsidR="005C1B22" w:rsidRPr="005C1B22" w:rsidRDefault="005C1B22" w:rsidP="005C1B22">
      <w:pPr>
        <w:ind w:firstLine="540"/>
        <w:jc w:val="both"/>
        <w:rPr>
          <w:rFonts w:ascii="Verdana" w:hAnsi="Verdana"/>
          <w:sz w:val="18"/>
          <w:szCs w:val="18"/>
        </w:rPr>
      </w:pPr>
      <w:r w:rsidRPr="005C1B22">
        <w:rPr>
          <w:sz w:val="18"/>
          <w:szCs w:val="18"/>
        </w:rPr>
        <w:lastRenderedPageBreak/>
        <w:t xml:space="preserve">Требования о необходимости проведения мероприятий на объектах организации по управлению единой национальной (общероссийской) электрической сетью, включаемые по инициативе системного оператора в проект технических условий при его согласовании, должны быть согласованы системным оператором с указанной организацией в пределах сроков, установленных </w:t>
      </w:r>
      <w:hyperlink w:anchor="p1457" w:history="1">
        <w:r w:rsidRPr="005C1B22">
          <w:rPr>
            <w:color w:val="0000FF"/>
            <w:sz w:val="18"/>
            <w:szCs w:val="18"/>
          </w:rPr>
          <w:t>абзацем шестым</w:t>
        </w:r>
      </w:hyperlink>
      <w:r w:rsidRPr="005C1B22">
        <w:rPr>
          <w:sz w:val="18"/>
          <w:szCs w:val="18"/>
        </w:rPr>
        <w:t xml:space="preserve"> настоящего пункта.</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29.05.2019 N 682)</w:t>
      </w:r>
    </w:p>
    <w:p w:rsidR="005C1B22" w:rsidRPr="005C1B22" w:rsidRDefault="005C1B22" w:rsidP="005C1B22">
      <w:pPr>
        <w:ind w:firstLine="540"/>
        <w:jc w:val="both"/>
        <w:rPr>
          <w:rFonts w:ascii="Verdana" w:hAnsi="Verdana"/>
          <w:sz w:val="18"/>
          <w:szCs w:val="18"/>
        </w:rPr>
      </w:pPr>
      <w:bookmarkStart w:id="40" w:name="p1457"/>
      <w:bookmarkEnd w:id="40"/>
      <w:r w:rsidRPr="005C1B22">
        <w:rPr>
          <w:sz w:val="18"/>
          <w:szCs w:val="18"/>
        </w:rPr>
        <w:t xml:space="preserve">Системный оператор в течение 15 дней со дня получения проекта технических условий рассматривает заявку, поданную в смежную сетевую организацию в соответствии с пунктом 41 настоящих Правил, и осуществляет согласование проекта выдаваемых такой организацией технических условий в случаях, указанных в </w:t>
      </w:r>
      <w:hyperlink w:anchor="p1452" w:history="1">
        <w:r w:rsidRPr="005C1B22">
          <w:rPr>
            <w:color w:val="0000FF"/>
            <w:sz w:val="18"/>
            <w:szCs w:val="18"/>
          </w:rPr>
          <w:t>абзаце четвертом</w:t>
        </w:r>
      </w:hyperlink>
      <w:r w:rsidRPr="005C1B22">
        <w:rPr>
          <w:sz w:val="18"/>
          <w:szCs w:val="18"/>
        </w:rPr>
        <w:t xml:space="preserve"> настоящего пункта, а также если технические условия, которые выданы (будут выданы) сетевой организацией заявителю,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 подлежали (подлежат) согласованию с системным оператором в соответствии с требованиями настоящих Правил.</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29.05.2019 N 682)</w:t>
      </w:r>
    </w:p>
    <w:p w:rsidR="005C1B22" w:rsidRPr="005C1B22" w:rsidRDefault="005C1B22" w:rsidP="005C1B22">
      <w:pPr>
        <w:ind w:firstLine="540"/>
        <w:jc w:val="both"/>
        <w:rPr>
          <w:rFonts w:ascii="Verdana" w:hAnsi="Verdana"/>
          <w:sz w:val="18"/>
          <w:szCs w:val="18"/>
        </w:rPr>
      </w:pPr>
      <w:r w:rsidRPr="005C1B22">
        <w:rPr>
          <w:sz w:val="18"/>
          <w:szCs w:val="18"/>
        </w:rPr>
        <w:t>22. Утратил силу. - Постановление Правительства РФ от 24.09.2010 N 759.</w:t>
      </w:r>
    </w:p>
    <w:p w:rsidR="005C1B22" w:rsidRPr="005C1B22" w:rsidRDefault="005C1B22" w:rsidP="005C1B22">
      <w:pPr>
        <w:ind w:firstLine="540"/>
        <w:jc w:val="both"/>
        <w:rPr>
          <w:rFonts w:ascii="Verdana" w:hAnsi="Verdana"/>
          <w:sz w:val="18"/>
          <w:szCs w:val="18"/>
        </w:rPr>
      </w:pPr>
      <w:r w:rsidRPr="005C1B22">
        <w:rPr>
          <w:sz w:val="18"/>
          <w:szCs w:val="18"/>
        </w:rPr>
        <w:t>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согласованы с сетевой организацией, выдавшей технические условия, с последующим внесением изменений в технические условия. Согласование соответствующих изменений в технические условия сетевая организация осуществляет в течение 10 рабочих дней со дня обращения заявителя.</w:t>
      </w:r>
    </w:p>
    <w:p w:rsidR="005C1B22" w:rsidRPr="005C1B22" w:rsidRDefault="005C1B22" w:rsidP="005C1B22">
      <w:pPr>
        <w:ind w:firstLine="540"/>
        <w:jc w:val="both"/>
        <w:rPr>
          <w:rFonts w:ascii="Verdana" w:hAnsi="Verdana"/>
          <w:sz w:val="18"/>
          <w:szCs w:val="18"/>
        </w:rPr>
      </w:pPr>
      <w:r w:rsidRPr="005C1B22">
        <w:rPr>
          <w:sz w:val="18"/>
          <w:szCs w:val="18"/>
        </w:rPr>
        <w:t>В случае если в ходе проектирования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возникает у сетевой организации,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rsidR="005C1B22" w:rsidRPr="005C1B22" w:rsidRDefault="005C1B22" w:rsidP="005C1B22">
      <w:pPr>
        <w:ind w:firstLine="540"/>
        <w:jc w:val="both"/>
        <w:rPr>
          <w:rFonts w:ascii="Verdana" w:hAnsi="Verdana"/>
          <w:sz w:val="18"/>
          <w:szCs w:val="18"/>
        </w:rPr>
      </w:pPr>
      <w:r w:rsidRPr="005C1B22">
        <w:rPr>
          <w:sz w:val="18"/>
          <w:szCs w:val="18"/>
        </w:rP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 Системный оператор в течение 5 дней со дня получения указанных изменений согласовывает такие изменения либо представляет обоснованные замечания. Системный оператор рассматривает повторно направленные технические условия с учетом внесенных изменений и направляет в сетевую организацию информацию о результатах повторного рассмотрения в течение 5 дней со дня получения указанных изменений.</w:t>
      </w:r>
    </w:p>
    <w:p w:rsidR="005C1B22" w:rsidRPr="005C1B22" w:rsidRDefault="005C1B22" w:rsidP="005C1B22">
      <w:pPr>
        <w:jc w:val="both"/>
        <w:rPr>
          <w:rFonts w:ascii="Verdana" w:hAnsi="Verdana"/>
          <w:color w:val="000000"/>
          <w:sz w:val="18"/>
          <w:szCs w:val="18"/>
        </w:rPr>
      </w:pPr>
      <w:r w:rsidRPr="005C1B22">
        <w:rPr>
          <w:color w:val="000000"/>
          <w:sz w:val="18"/>
          <w:szCs w:val="18"/>
        </w:rPr>
        <w:t>(п. 23 в ред. Постановления Правительства РФ от 29.05.2019 N 682)</w:t>
      </w:r>
    </w:p>
    <w:p w:rsidR="005C1B22" w:rsidRPr="005C1B22" w:rsidRDefault="005C1B22" w:rsidP="005C1B22">
      <w:pPr>
        <w:ind w:firstLine="540"/>
        <w:jc w:val="both"/>
        <w:rPr>
          <w:rFonts w:ascii="Verdana" w:hAnsi="Verdana"/>
          <w:sz w:val="18"/>
          <w:szCs w:val="18"/>
        </w:rPr>
      </w:pPr>
      <w:r w:rsidRPr="005C1B22">
        <w:rPr>
          <w:sz w:val="18"/>
          <w:szCs w:val="18"/>
        </w:rPr>
        <w:t>24. Срок действия технических условий не может составлять менее 2 лет и более 5 лет.</w:t>
      </w:r>
    </w:p>
    <w:p w:rsidR="005C1B22" w:rsidRPr="005C1B22" w:rsidRDefault="005C1B22" w:rsidP="005C1B22">
      <w:pPr>
        <w:ind w:firstLine="540"/>
        <w:jc w:val="both"/>
        <w:rPr>
          <w:rFonts w:ascii="Verdana" w:hAnsi="Verdana"/>
          <w:sz w:val="18"/>
          <w:szCs w:val="18"/>
        </w:rPr>
      </w:pPr>
      <w:r w:rsidRPr="005C1B22">
        <w:rPr>
          <w:sz w:val="18"/>
          <w:szCs w:val="18"/>
        </w:rPr>
        <w:t>В случаях если технические условия в соответствии с настоящими Правилами подлежат согласованию с системным оператором (соответствующим субъектом оперативно-диспетчерского управления в технологически изолированной территориальной электроэнергетической системе),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представленную заявителем на согласование сетевой организации проектную документацию по выполнению технических условий, а также отступления от выданных заявителю технических условий. При этом сетевая организация направляет субъекту оперативно-диспетчерского управления копию проектной документации, представленной в сетевую организацию заявителем в течение 2 дней со дня ее получения.</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20.02.2014 N 130)</w:t>
      </w:r>
    </w:p>
    <w:p w:rsidR="005C1B22" w:rsidRPr="005C1B22" w:rsidRDefault="005C1B22" w:rsidP="005C1B22">
      <w:pPr>
        <w:ind w:firstLine="540"/>
        <w:jc w:val="both"/>
        <w:rPr>
          <w:rFonts w:ascii="Verdana" w:hAnsi="Verdana"/>
          <w:sz w:val="18"/>
          <w:szCs w:val="18"/>
        </w:rPr>
      </w:pPr>
      <w:bookmarkStart w:id="41" w:name="p1470"/>
      <w:bookmarkEnd w:id="41"/>
      <w:r w:rsidRPr="005C1B22">
        <w:rPr>
          <w:sz w:val="18"/>
          <w:szCs w:val="18"/>
        </w:rPr>
        <w:t xml:space="preserve">25. В технических условиях для заявителей, за исключением лиц, указанных в </w:t>
      </w:r>
      <w:hyperlink w:anchor="p1100" w:history="1">
        <w:r w:rsidRPr="005C1B22">
          <w:rPr>
            <w:color w:val="0000FF"/>
            <w:sz w:val="18"/>
            <w:szCs w:val="18"/>
          </w:rPr>
          <w:t>пунктах 12.1</w:t>
        </w:r>
      </w:hyperlink>
      <w:r w:rsidRPr="005C1B22">
        <w:rPr>
          <w:sz w:val="18"/>
          <w:szCs w:val="18"/>
        </w:rPr>
        <w:t xml:space="preserve"> и </w:t>
      </w:r>
      <w:hyperlink w:anchor="p1137" w:history="1">
        <w:r w:rsidRPr="005C1B22">
          <w:rPr>
            <w:color w:val="0000FF"/>
            <w:sz w:val="18"/>
            <w:szCs w:val="18"/>
          </w:rPr>
          <w:t>14</w:t>
        </w:r>
      </w:hyperlink>
      <w:r w:rsidRPr="005C1B22">
        <w:rPr>
          <w:sz w:val="18"/>
          <w:szCs w:val="18"/>
        </w:rPr>
        <w:t xml:space="preserve"> настоящих Правил, должны быть указаны:</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Постановления Правительства РФ от 21.04.2009 N 334)</w:t>
      </w:r>
    </w:p>
    <w:p w:rsidR="005C1B22" w:rsidRPr="005C1B22" w:rsidRDefault="005C1B22" w:rsidP="005C1B22">
      <w:pPr>
        <w:ind w:firstLine="540"/>
        <w:jc w:val="both"/>
        <w:rPr>
          <w:rFonts w:ascii="Verdana" w:hAnsi="Verdana"/>
          <w:sz w:val="18"/>
          <w:szCs w:val="18"/>
        </w:rPr>
      </w:pPr>
      <w:bookmarkStart w:id="42" w:name="p1473"/>
      <w:bookmarkEnd w:id="42"/>
      <w:r w:rsidRPr="005C1B22">
        <w:rPr>
          <w:sz w:val="18"/>
          <w:szCs w:val="18"/>
        </w:rP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rsidR="005C1B22" w:rsidRPr="005C1B22" w:rsidRDefault="005C1B22" w:rsidP="005C1B22">
      <w:pPr>
        <w:ind w:firstLine="540"/>
        <w:jc w:val="both"/>
        <w:rPr>
          <w:rFonts w:ascii="Verdana" w:hAnsi="Verdana"/>
          <w:sz w:val="18"/>
          <w:szCs w:val="18"/>
        </w:rPr>
      </w:pPr>
      <w:r w:rsidRPr="005C1B22">
        <w:rPr>
          <w:sz w:val="18"/>
          <w:szCs w:val="18"/>
        </w:rPr>
        <w:t>а(1)) максимальная мощность в соответствии с заявкой и ее распределение по каждой точке присоединения к объектам электросетевого хозяйства;</w:t>
      </w:r>
    </w:p>
    <w:p w:rsidR="005C1B22" w:rsidRPr="005C1B22" w:rsidRDefault="005C1B22" w:rsidP="005C1B22">
      <w:pPr>
        <w:jc w:val="both"/>
        <w:rPr>
          <w:rFonts w:ascii="Verdana" w:hAnsi="Verdana"/>
          <w:color w:val="000000"/>
          <w:sz w:val="18"/>
          <w:szCs w:val="18"/>
        </w:rPr>
      </w:pPr>
      <w:r w:rsidRPr="005C1B22">
        <w:rPr>
          <w:color w:val="000000"/>
          <w:sz w:val="18"/>
          <w:szCs w:val="18"/>
        </w:rPr>
        <w:t>(пп. "а(1)" в ред. Постановления Правительства РФ от 04.05.2012 N 442)</w:t>
      </w:r>
    </w:p>
    <w:p w:rsidR="005C1B22" w:rsidRPr="005C1B22" w:rsidRDefault="005C1B22" w:rsidP="005C1B22">
      <w:pPr>
        <w:ind w:firstLine="540"/>
        <w:jc w:val="both"/>
        <w:rPr>
          <w:rFonts w:ascii="Verdana" w:hAnsi="Verdana"/>
          <w:sz w:val="18"/>
          <w:szCs w:val="18"/>
        </w:rPr>
      </w:pPr>
      <w:r w:rsidRPr="005C1B22">
        <w:rPr>
          <w:sz w:val="18"/>
          <w:szCs w:val="18"/>
        </w:rP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5C1B22" w:rsidRPr="005C1B22" w:rsidRDefault="005C1B22" w:rsidP="005C1B22">
      <w:pPr>
        <w:jc w:val="both"/>
        <w:rPr>
          <w:rFonts w:ascii="Verdana" w:hAnsi="Verdana"/>
          <w:color w:val="000000"/>
          <w:sz w:val="18"/>
          <w:szCs w:val="18"/>
        </w:rPr>
      </w:pPr>
      <w:r w:rsidRPr="005C1B22">
        <w:rPr>
          <w:color w:val="000000"/>
          <w:sz w:val="18"/>
          <w:szCs w:val="18"/>
        </w:rPr>
        <w:t>(пп. "а(2)" введен Постановлением Правительства РФ от 04.05.2012 N 442)</w:t>
      </w:r>
    </w:p>
    <w:p w:rsidR="005C1B22" w:rsidRPr="005C1B22" w:rsidRDefault="005C1B22" w:rsidP="005C1B22">
      <w:pPr>
        <w:ind w:firstLine="540"/>
        <w:jc w:val="both"/>
        <w:rPr>
          <w:rFonts w:ascii="Verdana" w:hAnsi="Verdana"/>
          <w:sz w:val="18"/>
          <w:szCs w:val="18"/>
        </w:rPr>
      </w:pPr>
      <w:r w:rsidRPr="005C1B22">
        <w:rPr>
          <w:sz w:val="18"/>
          <w:szCs w:val="18"/>
        </w:rPr>
        <w:t xml:space="preserv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 технические условия в случае, если технические условия подлежат согласованию в соответствии с </w:t>
      </w:r>
      <w:hyperlink w:anchor="p1452" w:history="1">
        <w:r w:rsidRPr="005C1B22">
          <w:rPr>
            <w:color w:val="0000FF"/>
            <w:sz w:val="18"/>
            <w:szCs w:val="18"/>
          </w:rPr>
          <w:t>абзацем четвертым пункта 21</w:t>
        </w:r>
      </w:hyperlink>
      <w:r w:rsidRPr="005C1B22">
        <w:rPr>
          <w:sz w:val="18"/>
          <w:szCs w:val="18"/>
        </w:rPr>
        <w:t xml:space="preserve">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пунктами 41 и 42 настоящих Правил;</w:t>
      </w:r>
    </w:p>
    <w:p w:rsidR="005C1B22" w:rsidRPr="005C1B22" w:rsidRDefault="005C1B22" w:rsidP="005C1B22">
      <w:pPr>
        <w:jc w:val="both"/>
        <w:rPr>
          <w:rFonts w:ascii="Verdana" w:hAnsi="Verdana"/>
          <w:color w:val="000000"/>
          <w:sz w:val="18"/>
          <w:szCs w:val="18"/>
        </w:rPr>
      </w:pPr>
      <w:r w:rsidRPr="005C1B22">
        <w:rPr>
          <w:color w:val="000000"/>
          <w:sz w:val="18"/>
          <w:szCs w:val="18"/>
        </w:rPr>
        <w:lastRenderedPageBreak/>
        <w:t>(пп. "б" в ред. Постановления Правительства РФ от 29.05.2019 N 682)</w:t>
      </w:r>
    </w:p>
    <w:p w:rsidR="005C1B22" w:rsidRPr="005C1B22" w:rsidRDefault="005C1B22" w:rsidP="005C1B22">
      <w:pPr>
        <w:ind w:firstLine="540"/>
        <w:jc w:val="both"/>
        <w:rPr>
          <w:rFonts w:ascii="Verdana" w:hAnsi="Verdana"/>
          <w:sz w:val="18"/>
          <w:szCs w:val="18"/>
        </w:rPr>
      </w:pPr>
      <w:bookmarkStart w:id="43" w:name="p1482"/>
      <w:bookmarkEnd w:id="43"/>
      <w:r w:rsidRPr="005C1B22">
        <w:rPr>
          <w:sz w:val="18"/>
          <w:szCs w:val="18"/>
        </w:rPr>
        <w:t>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мощности (активной и реактивной).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пунктами 41 и 42 настоящих Правил;</w:t>
      </w:r>
    </w:p>
    <w:p w:rsidR="005C1B22" w:rsidRPr="005C1B22" w:rsidRDefault="005C1B22" w:rsidP="005C1B22">
      <w:pPr>
        <w:jc w:val="both"/>
        <w:rPr>
          <w:rFonts w:ascii="Verdana" w:hAnsi="Verdana"/>
          <w:color w:val="000000"/>
          <w:sz w:val="18"/>
          <w:szCs w:val="18"/>
        </w:rPr>
      </w:pPr>
      <w:r w:rsidRPr="005C1B22">
        <w:rPr>
          <w:color w:val="000000"/>
          <w:sz w:val="18"/>
          <w:szCs w:val="18"/>
        </w:rPr>
        <w:t>(пп. "в" в ред. Постановления Правительства РФ от 29.05.2019 N 682)</w:t>
      </w:r>
    </w:p>
    <w:p w:rsidR="005C1B22" w:rsidRPr="005C1B22" w:rsidRDefault="005C1B22" w:rsidP="005C1B22">
      <w:pPr>
        <w:ind w:firstLine="540"/>
        <w:jc w:val="both"/>
        <w:rPr>
          <w:rFonts w:ascii="Verdana" w:hAnsi="Verdana"/>
          <w:sz w:val="18"/>
          <w:szCs w:val="18"/>
        </w:rPr>
      </w:pPr>
      <w:r w:rsidRPr="005C1B22">
        <w:rPr>
          <w:sz w:val="18"/>
          <w:szCs w:val="18"/>
        </w:rPr>
        <w:t>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пунктами 41 и 42 настоящих Правил;</w:t>
      </w:r>
    </w:p>
    <w:p w:rsidR="005C1B22" w:rsidRPr="005C1B22" w:rsidRDefault="005C1B22" w:rsidP="005C1B22">
      <w:pPr>
        <w:jc w:val="both"/>
        <w:rPr>
          <w:rFonts w:ascii="Verdana" w:hAnsi="Verdana"/>
          <w:color w:val="000000"/>
          <w:sz w:val="18"/>
          <w:szCs w:val="18"/>
        </w:rPr>
      </w:pPr>
      <w:r w:rsidRPr="005C1B22">
        <w:rPr>
          <w:color w:val="000000"/>
          <w:sz w:val="18"/>
          <w:szCs w:val="18"/>
        </w:rPr>
        <w:t>(пп. "г" в ред. Постановления Правительства РФ от 29.05.2019 N 682)</w:t>
      </w:r>
    </w:p>
    <w:p w:rsidR="005C1B22" w:rsidRPr="005C1B22" w:rsidRDefault="005C1B22" w:rsidP="005C1B22">
      <w:pPr>
        <w:ind w:firstLine="540"/>
        <w:jc w:val="both"/>
        <w:rPr>
          <w:rFonts w:ascii="Verdana" w:hAnsi="Verdana"/>
          <w:sz w:val="18"/>
          <w:szCs w:val="18"/>
        </w:rPr>
      </w:pPr>
      <w:bookmarkStart w:id="44" w:name="p1488"/>
      <w:bookmarkEnd w:id="44"/>
      <w:r w:rsidRPr="005C1B22">
        <w:rPr>
          <w:sz w:val="18"/>
          <w:szCs w:val="18"/>
        </w:rPr>
        <w:t>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размещению устройств, обеспечивающих дистанционный ввод графиков временного отключения потребления в соответствии с требованиями соответствующего субъекта оперативно-диспетчерского управления.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пунктами 41 и 42 настоящих Правил;</w:t>
      </w:r>
    </w:p>
    <w:p w:rsidR="005C1B22" w:rsidRPr="005C1B22" w:rsidRDefault="005C1B22" w:rsidP="005C1B22">
      <w:pPr>
        <w:jc w:val="both"/>
        <w:rPr>
          <w:rFonts w:ascii="Verdana" w:hAnsi="Verdana"/>
          <w:color w:val="000000"/>
          <w:sz w:val="18"/>
          <w:szCs w:val="18"/>
        </w:rPr>
      </w:pPr>
      <w:r w:rsidRPr="005C1B22">
        <w:rPr>
          <w:color w:val="000000"/>
          <w:sz w:val="18"/>
          <w:szCs w:val="18"/>
        </w:rPr>
        <w:t>(пп. "д" в ред. Постановления Правительства РФ от 29.05.2019 N 682)</w:t>
      </w:r>
    </w:p>
    <w:p w:rsidR="005C1B22" w:rsidRPr="005C1B22" w:rsidRDefault="005C1B22" w:rsidP="005C1B22">
      <w:pPr>
        <w:ind w:firstLine="540"/>
        <w:jc w:val="both"/>
        <w:rPr>
          <w:rFonts w:ascii="Verdana" w:hAnsi="Verdana"/>
          <w:sz w:val="18"/>
          <w:szCs w:val="18"/>
        </w:rPr>
      </w:pPr>
      <w:r w:rsidRPr="005C1B22">
        <w:rPr>
          <w:sz w:val="18"/>
          <w:szCs w:val="18"/>
        </w:rPr>
        <w:t>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пунктом 53 настоящих Правил, и (или) в случае наличия энергопринимающих устройств аварийной брони;</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Постановлений Правительства РФ от 26.08.2013 N 737, от 07.07.2015 N 679, от 17.09.2018 N 1096)</w:t>
      </w:r>
    </w:p>
    <w:p w:rsidR="005C1B22" w:rsidRPr="005C1B22" w:rsidRDefault="005C1B22" w:rsidP="005C1B22">
      <w:pPr>
        <w:ind w:firstLine="540"/>
        <w:jc w:val="both"/>
        <w:rPr>
          <w:rFonts w:ascii="Verdana" w:hAnsi="Verdana"/>
          <w:sz w:val="18"/>
          <w:szCs w:val="18"/>
        </w:rPr>
      </w:pPr>
      <w:bookmarkStart w:id="45" w:name="p1494"/>
      <w:bookmarkEnd w:id="45"/>
      <w:r w:rsidRPr="005C1B22">
        <w:rPr>
          <w:sz w:val="18"/>
          <w:szCs w:val="18"/>
        </w:rPr>
        <w:t>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соответствии с Правилами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пунктами 41 и 42 настоящих Правил.</w:t>
      </w:r>
    </w:p>
    <w:p w:rsidR="005C1B22" w:rsidRPr="005C1B22" w:rsidRDefault="005C1B22" w:rsidP="005C1B22">
      <w:pPr>
        <w:jc w:val="both"/>
        <w:rPr>
          <w:rFonts w:ascii="Verdana" w:hAnsi="Verdana"/>
          <w:color w:val="000000"/>
          <w:sz w:val="18"/>
          <w:szCs w:val="18"/>
        </w:rPr>
      </w:pPr>
      <w:r w:rsidRPr="005C1B22">
        <w:rPr>
          <w:color w:val="000000"/>
          <w:sz w:val="18"/>
          <w:szCs w:val="18"/>
        </w:rPr>
        <w:t>(пп. "ж" в ред. Постановления Правительства РФ от 29.05.2019 N 682)</w:t>
      </w:r>
    </w:p>
    <w:p w:rsidR="005C1B22" w:rsidRPr="005C1B22" w:rsidRDefault="005C1B22" w:rsidP="005C1B22">
      <w:pPr>
        <w:ind w:firstLine="540"/>
        <w:jc w:val="both"/>
        <w:rPr>
          <w:rFonts w:ascii="Verdana" w:hAnsi="Verdana"/>
          <w:sz w:val="18"/>
          <w:szCs w:val="18"/>
        </w:rPr>
      </w:pPr>
      <w:bookmarkStart w:id="46" w:name="p1497"/>
      <w:bookmarkEnd w:id="46"/>
      <w:r w:rsidRPr="005C1B22">
        <w:rPr>
          <w:sz w:val="18"/>
          <w:szCs w:val="18"/>
        </w:rPr>
        <w:t xml:space="preserve">25(1). В технических условиях для заявителей, предусмотренных </w:t>
      </w:r>
      <w:hyperlink w:anchor="p1100" w:history="1">
        <w:r w:rsidRPr="005C1B22">
          <w:rPr>
            <w:color w:val="0000FF"/>
            <w:sz w:val="18"/>
            <w:szCs w:val="18"/>
          </w:rPr>
          <w:t>пунктами 12.1</w:t>
        </w:r>
      </w:hyperlink>
      <w:r w:rsidRPr="005C1B22">
        <w:rPr>
          <w:sz w:val="18"/>
          <w:szCs w:val="18"/>
        </w:rPr>
        <w:t xml:space="preserve"> и </w:t>
      </w:r>
      <w:hyperlink w:anchor="p1137" w:history="1">
        <w:r w:rsidRPr="005C1B22">
          <w:rPr>
            <w:color w:val="0000FF"/>
            <w:sz w:val="18"/>
            <w:szCs w:val="18"/>
          </w:rPr>
          <w:t>14</w:t>
        </w:r>
      </w:hyperlink>
      <w:r w:rsidRPr="005C1B22">
        <w:rPr>
          <w:sz w:val="18"/>
          <w:szCs w:val="18"/>
        </w:rPr>
        <w:t xml:space="preserve"> настоящих Правил, должны быть указаны:</w:t>
      </w:r>
    </w:p>
    <w:p w:rsidR="005C1B22" w:rsidRPr="005C1B22" w:rsidRDefault="005C1B22" w:rsidP="005C1B22">
      <w:pPr>
        <w:ind w:firstLine="540"/>
        <w:jc w:val="both"/>
        <w:rPr>
          <w:rFonts w:ascii="Verdana" w:hAnsi="Verdana"/>
          <w:sz w:val="18"/>
          <w:szCs w:val="18"/>
        </w:rPr>
      </w:pPr>
      <w:r w:rsidRPr="005C1B22">
        <w:rPr>
          <w:sz w:val="18"/>
          <w:szCs w:val="18"/>
        </w:rPr>
        <w:t>а) точки присоединения, которые не могут располагаться далее 25 метров от границы участка, на котором располагаются (будут располагаться) присоединяемые объекты заявителя;</w:t>
      </w:r>
    </w:p>
    <w:p w:rsidR="005C1B22" w:rsidRPr="005C1B22" w:rsidRDefault="005C1B22" w:rsidP="005C1B22">
      <w:pPr>
        <w:ind w:firstLine="540"/>
        <w:jc w:val="both"/>
        <w:rPr>
          <w:rFonts w:ascii="Verdana" w:hAnsi="Verdana"/>
          <w:sz w:val="18"/>
          <w:szCs w:val="18"/>
        </w:rPr>
      </w:pPr>
      <w:r w:rsidRPr="005C1B22">
        <w:rPr>
          <w:sz w:val="18"/>
          <w:szCs w:val="18"/>
        </w:rPr>
        <w:t>а(1)) максимальная мощность в соответствии с заявкой и ее распределение по каждой точке присоединения к объектам электросетевого хозяйства;</w:t>
      </w:r>
    </w:p>
    <w:p w:rsidR="005C1B22" w:rsidRPr="005C1B22" w:rsidRDefault="005C1B22" w:rsidP="005C1B22">
      <w:pPr>
        <w:jc w:val="both"/>
        <w:rPr>
          <w:rFonts w:ascii="Verdana" w:hAnsi="Verdana"/>
          <w:color w:val="000000"/>
          <w:sz w:val="18"/>
          <w:szCs w:val="18"/>
        </w:rPr>
      </w:pPr>
      <w:r w:rsidRPr="005C1B22">
        <w:rPr>
          <w:color w:val="000000"/>
          <w:sz w:val="18"/>
          <w:szCs w:val="18"/>
        </w:rPr>
        <w:t>(пп. "а(1)" введен Постановлением Правительства РФ от 04.05.2012 N 442)</w:t>
      </w:r>
    </w:p>
    <w:p w:rsidR="005C1B22" w:rsidRPr="005C1B22" w:rsidRDefault="005C1B22" w:rsidP="005C1B22">
      <w:pPr>
        <w:ind w:firstLine="540"/>
        <w:jc w:val="both"/>
        <w:rPr>
          <w:rFonts w:ascii="Verdana" w:hAnsi="Verdana"/>
          <w:sz w:val="18"/>
          <w:szCs w:val="18"/>
        </w:rPr>
      </w:pPr>
      <w:r w:rsidRPr="005C1B22">
        <w:rPr>
          <w:sz w:val="18"/>
          <w:szCs w:val="18"/>
        </w:rP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rsidR="005C1B22" w:rsidRPr="005C1B22" w:rsidRDefault="005C1B22" w:rsidP="005C1B22">
      <w:pPr>
        <w:ind w:firstLine="540"/>
        <w:jc w:val="both"/>
        <w:rPr>
          <w:rFonts w:ascii="Verdana" w:hAnsi="Verdana"/>
          <w:sz w:val="18"/>
          <w:szCs w:val="18"/>
        </w:rPr>
      </w:pPr>
      <w:r w:rsidRPr="005C1B22">
        <w:rPr>
          <w:sz w:val="18"/>
          <w:szCs w:val="18"/>
        </w:rPr>
        <w:t>в) 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5C1B22" w:rsidRPr="005C1B22" w:rsidRDefault="005C1B22" w:rsidP="005C1B22">
      <w:pPr>
        <w:ind w:firstLine="540"/>
        <w:jc w:val="both"/>
        <w:rPr>
          <w:rFonts w:ascii="Verdana" w:hAnsi="Verdana"/>
          <w:sz w:val="18"/>
          <w:szCs w:val="18"/>
        </w:rPr>
      </w:pPr>
      <w:r w:rsidRPr="005C1B22">
        <w:rPr>
          <w:sz w:val="18"/>
          <w:szCs w:val="18"/>
        </w:rPr>
        <w:t>г)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5C1B22" w:rsidRPr="005C1B22" w:rsidRDefault="005C1B22" w:rsidP="005C1B22">
      <w:pPr>
        <w:jc w:val="both"/>
        <w:rPr>
          <w:rFonts w:ascii="Verdana" w:hAnsi="Verdana"/>
          <w:color w:val="000000"/>
          <w:sz w:val="18"/>
          <w:szCs w:val="18"/>
        </w:rPr>
      </w:pPr>
      <w:r w:rsidRPr="005C1B22">
        <w:rPr>
          <w:color w:val="000000"/>
          <w:sz w:val="18"/>
          <w:szCs w:val="18"/>
        </w:rPr>
        <w:t>(пп. "г" в ред. Постановления Правительства РФ от 24.09.2010 N 759)</w:t>
      </w:r>
    </w:p>
    <w:p w:rsidR="005C1B22" w:rsidRPr="005C1B22" w:rsidRDefault="005C1B22" w:rsidP="005C1B22">
      <w:pPr>
        <w:jc w:val="both"/>
        <w:rPr>
          <w:rFonts w:ascii="Verdana" w:hAnsi="Verdana"/>
          <w:color w:val="000000"/>
          <w:sz w:val="18"/>
          <w:szCs w:val="18"/>
        </w:rPr>
      </w:pPr>
      <w:r w:rsidRPr="005C1B22">
        <w:rPr>
          <w:color w:val="000000"/>
          <w:sz w:val="18"/>
          <w:szCs w:val="18"/>
        </w:rPr>
        <w:t>(п. 25.1 введен Постановлением Правительства РФ от 21.04.2009 N 334)</w:t>
      </w:r>
    </w:p>
    <w:p w:rsidR="005C1B22" w:rsidRPr="005C1B22" w:rsidRDefault="005C1B22" w:rsidP="005C1B22">
      <w:pPr>
        <w:ind w:firstLine="540"/>
        <w:jc w:val="both"/>
        <w:rPr>
          <w:rFonts w:ascii="Verdana" w:hAnsi="Verdana"/>
          <w:sz w:val="18"/>
          <w:szCs w:val="18"/>
        </w:rPr>
      </w:pPr>
      <w:r w:rsidRPr="005C1B22">
        <w:rPr>
          <w:sz w:val="18"/>
          <w:szCs w:val="18"/>
        </w:rPr>
        <w:t>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rsidR="005C1B22" w:rsidRPr="005C1B22" w:rsidRDefault="005C1B22" w:rsidP="005C1B22">
      <w:pPr>
        <w:jc w:val="both"/>
        <w:rPr>
          <w:rFonts w:ascii="Verdana" w:hAnsi="Verdana"/>
          <w:color w:val="000000"/>
          <w:sz w:val="18"/>
          <w:szCs w:val="18"/>
        </w:rPr>
      </w:pPr>
      <w:r w:rsidRPr="005C1B22">
        <w:rPr>
          <w:color w:val="000000"/>
          <w:sz w:val="18"/>
          <w:szCs w:val="18"/>
        </w:rPr>
        <w:t>(п. 25(2) в ред. Постановления Правительства РФ от 21.12.2018 N 1622)</w:t>
      </w:r>
    </w:p>
    <w:p w:rsidR="005C1B22" w:rsidRPr="005C1B22" w:rsidRDefault="005C1B22" w:rsidP="005C1B22">
      <w:pPr>
        <w:ind w:firstLine="540"/>
        <w:jc w:val="both"/>
        <w:rPr>
          <w:rFonts w:ascii="Verdana" w:hAnsi="Verdana"/>
          <w:sz w:val="18"/>
          <w:szCs w:val="18"/>
        </w:rPr>
      </w:pPr>
      <w:r w:rsidRPr="005C1B22">
        <w:rPr>
          <w:sz w:val="18"/>
          <w:szCs w:val="18"/>
        </w:rPr>
        <w:t xml:space="preserve">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hyperlink w:anchor="p1100" w:history="1">
        <w:r w:rsidRPr="005C1B22">
          <w:rPr>
            <w:color w:val="0000FF"/>
            <w:sz w:val="18"/>
            <w:szCs w:val="18"/>
          </w:rPr>
          <w:t>пунктах 12(1)</w:t>
        </w:r>
      </w:hyperlink>
      <w:r w:rsidRPr="005C1B22">
        <w:rPr>
          <w:sz w:val="18"/>
          <w:szCs w:val="18"/>
        </w:rPr>
        <w:t xml:space="preserve">, </w:t>
      </w:r>
      <w:hyperlink w:anchor="p1114" w:history="1">
        <w:r w:rsidRPr="005C1B22">
          <w:rPr>
            <w:color w:val="0000FF"/>
            <w:sz w:val="18"/>
            <w:szCs w:val="18"/>
          </w:rPr>
          <w:t>12(2)</w:t>
        </w:r>
      </w:hyperlink>
      <w:r w:rsidRPr="005C1B22">
        <w:rPr>
          <w:sz w:val="18"/>
          <w:szCs w:val="18"/>
        </w:rPr>
        <w:t xml:space="preserve"> и </w:t>
      </w:r>
      <w:hyperlink w:anchor="p1137" w:history="1">
        <w:r w:rsidRPr="005C1B22">
          <w:rPr>
            <w:color w:val="0000FF"/>
            <w:sz w:val="18"/>
            <w:szCs w:val="18"/>
          </w:rPr>
          <w:t>14</w:t>
        </w:r>
      </w:hyperlink>
      <w:r w:rsidRPr="005C1B22">
        <w:rPr>
          <w:sz w:val="18"/>
          <w:szCs w:val="18"/>
        </w:rPr>
        <w:t xml:space="preserve">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Правилами технологического функционирования электроэнергетических систем.</w:t>
      </w:r>
    </w:p>
    <w:p w:rsidR="005C1B22" w:rsidRPr="005C1B22" w:rsidRDefault="005C1B22" w:rsidP="005C1B22">
      <w:pPr>
        <w:jc w:val="both"/>
        <w:rPr>
          <w:rFonts w:ascii="Verdana" w:hAnsi="Verdana"/>
          <w:color w:val="000000"/>
          <w:sz w:val="18"/>
          <w:szCs w:val="18"/>
        </w:rPr>
      </w:pPr>
      <w:r w:rsidRPr="005C1B22">
        <w:rPr>
          <w:color w:val="000000"/>
          <w:sz w:val="18"/>
          <w:szCs w:val="18"/>
        </w:rPr>
        <w:t>(п. 25(3) введен Постановлением Правительства РФ от 13.08.2018 N 937)</w:t>
      </w:r>
    </w:p>
    <w:p w:rsidR="005C1B22" w:rsidRPr="005C1B22" w:rsidRDefault="005C1B22" w:rsidP="005C1B22">
      <w:pPr>
        <w:ind w:firstLine="540"/>
        <w:jc w:val="both"/>
        <w:rPr>
          <w:rFonts w:ascii="Verdana" w:hAnsi="Verdana"/>
          <w:sz w:val="18"/>
          <w:szCs w:val="18"/>
        </w:rPr>
      </w:pPr>
      <w:r w:rsidRPr="005C1B22">
        <w:rPr>
          <w:sz w:val="18"/>
          <w:szCs w:val="18"/>
        </w:rPr>
        <w:lastRenderedPageBreak/>
        <w:t xml:space="preserve">25(4). В технических условиях для заявителей - сетевых организаций, которые подают заявки в соответствии с </w:t>
      </w:r>
      <w:hyperlink w:anchor="p1128" w:history="1">
        <w:r w:rsidRPr="005C1B22">
          <w:rPr>
            <w:color w:val="0000FF"/>
            <w:sz w:val="18"/>
            <w:szCs w:val="18"/>
          </w:rPr>
          <w:t>пунктом 13(1)</w:t>
        </w:r>
      </w:hyperlink>
      <w:r w:rsidRPr="005C1B22">
        <w:rPr>
          <w:sz w:val="18"/>
          <w:szCs w:val="18"/>
        </w:rPr>
        <w:t xml:space="preserve"> настоящих Правил, должны быть указаны:</w:t>
      </w:r>
    </w:p>
    <w:p w:rsidR="005C1B22" w:rsidRPr="005C1B22" w:rsidRDefault="005C1B22" w:rsidP="005C1B22">
      <w:pPr>
        <w:ind w:firstLine="540"/>
        <w:jc w:val="both"/>
        <w:rPr>
          <w:rFonts w:ascii="Verdana" w:hAnsi="Verdana"/>
          <w:sz w:val="18"/>
          <w:szCs w:val="18"/>
        </w:rPr>
      </w:pPr>
      <w:bookmarkStart w:id="47" w:name="p1513"/>
      <w:bookmarkEnd w:id="47"/>
      <w:r w:rsidRPr="005C1B22">
        <w:rPr>
          <w:sz w:val="18"/>
          <w:szCs w:val="18"/>
        </w:rPr>
        <w:t>схемы выдачи или приема мощности и точки присоединения;</w:t>
      </w:r>
    </w:p>
    <w:p w:rsidR="005C1B22" w:rsidRPr="005C1B22" w:rsidRDefault="005C1B22" w:rsidP="005C1B22">
      <w:pPr>
        <w:ind w:firstLine="540"/>
        <w:jc w:val="both"/>
        <w:rPr>
          <w:rFonts w:ascii="Verdana" w:hAnsi="Verdana"/>
          <w:sz w:val="18"/>
          <w:szCs w:val="18"/>
        </w:rPr>
      </w:pPr>
      <w:bookmarkStart w:id="48" w:name="p1514"/>
      <w:bookmarkEnd w:id="48"/>
      <w:r w:rsidRPr="005C1B22">
        <w:rPr>
          <w:sz w:val="18"/>
          <w:szCs w:val="18"/>
        </w:rPr>
        <w:t>максимальная мощность в соответствии с заявкой и ее распределение по каждой точке присоединения к объектам электросетевого хозяйства;</w:t>
      </w:r>
    </w:p>
    <w:p w:rsidR="005C1B22" w:rsidRPr="005C1B22" w:rsidRDefault="005C1B22" w:rsidP="005C1B22">
      <w:pPr>
        <w:ind w:firstLine="540"/>
        <w:jc w:val="both"/>
        <w:rPr>
          <w:rFonts w:ascii="Verdana" w:hAnsi="Verdana"/>
          <w:sz w:val="18"/>
          <w:szCs w:val="18"/>
        </w:rPr>
      </w:pPr>
      <w:r w:rsidRPr="005C1B22">
        <w:rPr>
          <w:sz w:val="18"/>
          <w:szCs w:val="18"/>
        </w:rPr>
        <w:t>распределение обязанностей между сторонами по исполнению технических условий;</w:t>
      </w:r>
    </w:p>
    <w:p w:rsidR="005C1B22" w:rsidRPr="005C1B22" w:rsidRDefault="005C1B22" w:rsidP="005C1B22">
      <w:pPr>
        <w:ind w:firstLine="540"/>
        <w:jc w:val="both"/>
        <w:rPr>
          <w:rFonts w:ascii="Verdana" w:hAnsi="Verdana"/>
          <w:sz w:val="18"/>
          <w:szCs w:val="18"/>
        </w:rPr>
      </w:pPr>
      <w:bookmarkStart w:id="49" w:name="p1516"/>
      <w:bookmarkEnd w:id="49"/>
      <w:r w:rsidRPr="005C1B22">
        <w:rPr>
          <w:sz w:val="18"/>
          <w:szCs w:val="18"/>
        </w:rPr>
        <w:t>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w:t>
      </w:r>
    </w:p>
    <w:p w:rsidR="005C1B22" w:rsidRPr="005C1B22" w:rsidRDefault="005C1B22" w:rsidP="005C1B22">
      <w:pPr>
        <w:ind w:firstLine="540"/>
        <w:jc w:val="both"/>
        <w:rPr>
          <w:rFonts w:ascii="Verdana" w:hAnsi="Verdana"/>
          <w:sz w:val="18"/>
          <w:szCs w:val="18"/>
        </w:rPr>
      </w:pPr>
      <w:bookmarkStart w:id="50" w:name="p1517"/>
      <w:bookmarkEnd w:id="50"/>
      <w:r w:rsidRPr="005C1B22">
        <w:rPr>
          <w:sz w:val="18"/>
          <w:szCs w:val="18"/>
        </w:rPr>
        <w:t xml:space="preserve">требования, указанные в </w:t>
      </w:r>
      <w:hyperlink w:anchor="p1482" w:history="1">
        <w:r w:rsidRPr="005C1B22">
          <w:rPr>
            <w:color w:val="0000FF"/>
            <w:sz w:val="18"/>
            <w:szCs w:val="18"/>
          </w:rPr>
          <w:t>подпунктах "в"</w:t>
        </w:r>
      </w:hyperlink>
      <w:r w:rsidRPr="005C1B22">
        <w:rPr>
          <w:sz w:val="18"/>
          <w:szCs w:val="18"/>
        </w:rPr>
        <w:t xml:space="preserve"> - </w:t>
      </w:r>
      <w:hyperlink w:anchor="p1488" w:history="1">
        <w:r w:rsidRPr="005C1B22">
          <w:rPr>
            <w:color w:val="0000FF"/>
            <w:sz w:val="18"/>
            <w:szCs w:val="18"/>
          </w:rPr>
          <w:t>"д"</w:t>
        </w:r>
      </w:hyperlink>
      <w:r w:rsidRPr="005C1B22">
        <w:rPr>
          <w:sz w:val="18"/>
          <w:szCs w:val="18"/>
        </w:rPr>
        <w:t xml:space="preserve"> и </w:t>
      </w:r>
      <w:hyperlink w:anchor="p1494" w:history="1">
        <w:r w:rsidRPr="005C1B22">
          <w:rPr>
            <w:color w:val="0000FF"/>
            <w:sz w:val="18"/>
            <w:szCs w:val="18"/>
          </w:rPr>
          <w:t>"ж" пункта 25</w:t>
        </w:r>
      </w:hyperlink>
      <w:r w:rsidRPr="005C1B22">
        <w:rPr>
          <w:sz w:val="18"/>
          <w:szCs w:val="18"/>
        </w:rPr>
        <w:t xml:space="preserve"> настоящих Правил.</w:t>
      </w:r>
    </w:p>
    <w:p w:rsidR="005C1B22" w:rsidRPr="005C1B22" w:rsidRDefault="005C1B22" w:rsidP="005C1B22">
      <w:pPr>
        <w:ind w:firstLine="540"/>
        <w:jc w:val="both"/>
        <w:rPr>
          <w:rFonts w:ascii="Verdana" w:hAnsi="Verdana"/>
          <w:sz w:val="18"/>
          <w:szCs w:val="18"/>
        </w:rPr>
      </w:pPr>
      <w:r w:rsidRPr="005C1B22">
        <w:rPr>
          <w:sz w:val="18"/>
          <w:szCs w:val="18"/>
        </w:rPr>
        <w:t xml:space="preserve">Сведения, указанные в </w:t>
      </w:r>
      <w:hyperlink w:anchor="p1513" w:history="1">
        <w:r w:rsidRPr="005C1B22">
          <w:rPr>
            <w:color w:val="0000FF"/>
            <w:sz w:val="18"/>
            <w:szCs w:val="18"/>
          </w:rPr>
          <w:t>абзацах втором</w:t>
        </w:r>
      </w:hyperlink>
      <w:r w:rsidRPr="005C1B22">
        <w:rPr>
          <w:sz w:val="18"/>
          <w:szCs w:val="18"/>
        </w:rPr>
        <w:t xml:space="preserve"> и </w:t>
      </w:r>
      <w:hyperlink w:anchor="p1514" w:history="1">
        <w:r w:rsidRPr="005C1B22">
          <w:rPr>
            <w:color w:val="0000FF"/>
            <w:sz w:val="18"/>
            <w:szCs w:val="18"/>
          </w:rPr>
          <w:t>третьем</w:t>
        </w:r>
      </w:hyperlink>
      <w:r w:rsidRPr="005C1B22">
        <w:rPr>
          <w:sz w:val="18"/>
          <w:szCs w:val="18"/>
        </w:rPr>
        <w:t xml:space="preserve"> настоящего пункта, указываются только для случаев, предусмотренных абзацем вторым пункта 41 настоящих Правил.</w:t>
      </w:r>
    </w:p>
    <w:p w:rsidR="005C1B22" w:rsidRPr="005C1B22" w:rsidRDefault="005C1B22" w:rsidP="005C1B22">
      <w:pPr>
        <w:ind w:firstLine="540"/>
        <w:jc w:val="both"/>
        <w:rPr>
          <w:rFonts w:ascii="Verdana" w:hAnsi="Verdana"/>
          <w:sz w:val="18"/>
          <w:szCs w:val="18"/>
        </w:rPr>
      </w:pPr>
      <w:r w:rsidRPr="005C1B22">
        <w:rPr>
          <w:sz w:val="18"/>
          <w:szCs w:val="18"/>
        </w:rPr>
        <w:t xml:space="preserve">Требования, указанные в </w:t>
      </w:r>
      <w:hyperlink w:anchor="p1516" w:history="1">
        <w:r w:rsidRPr="005C1B22">
          <w:rPr>
            <w:color w:val="0000FF"/>
            <w:sz w:val="18"/>
            <w:szCs w:val="18"/>
          </w:rPr>
          <w:t>абзацах пятом</w:t>
        </w:r>
      </w:hyperlink>
      <w:r w:rsidRPr="005C1B22">
        <w:rPr>
          <w:sz w:val="18"/>
          <w:szCs w:val="18"/>
        </w:rPr>
        <w:t xml:space="preserve"> и </w:t>
      </w:r>
      <w:hyperlink w:anchor="p1517" w:history="1">
        <w:r w:rsidRPr="005C1B22">
          <w:rPr>
            <w:color w:val="0000FF"/>
            <w:sz w:val="18"/>
            <w:szCs w:val="18"/>
          </w:rPr>
          <w:t>шестом</w:t>
        </w:r>
      </w:hyperlink>
      <w:r w:rsidRPr="005C1B22">
        <w:rPr>
          <w:sz w:val="18"/>
          <w:szCs w:val="18"/>
        </w:rPr>
        <w:t xml:space="preserve"> настоящего пункта, определяются исходя из требований технических условий (их проекта) для заявителя,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w:t>
      </w:r>
    </w:p>
    <w:p w:rsidR="005C1B22" w:rsidRPr="005C1B22" w:rsidRDefault="005C1B22" w:rsidP="005C1B22">
      <w:pPr>
        <w:jc w:val="both"/>
        <w:rPr>
          <w:rFonts w:ascii="Verdana" w:hAnsi="Verdana"/>
          <w:color w:val="000000"/>
          <w:sz w:val="18"/>
          <w:szCs w:val="18"/>
        </w:rPr>
      </w:pPr>
      <w:r w:rsidRPr="005C1B22">
        <w:rPr>
          <w:color w:val="000000"/>
          <w:sz w:val="18"/>
          <w:szCs w:val="18"/>
        </w:rPr>
        <w:t>(п. 25(4) введен Постановлением Правительства РФ от 29.05.2019 N 682)</w:t>
      </w:r>
    </w:p>
    <w:p w:rsidR="005C1B22" w:rsidRPr="005C1B22" w:rsidRDefault="005C1B22" w:rsidP="005C1B22">
      <w:pPr>
        <w:ind w:firstLine="540"/>
        <w:jc w:val="both"/>
        <w:rPr>
          <w:rFonts w:ascii="Verdana" w:hAnsi="Verdana"/>
          <w:sz w:val="18"/>
          <w:szCs w:val="18"/>
        </w:rPr>
      </w:pPr>
      <w:r w:rsidRPr="005C1B22">
        <w:rPr>
          <w:sz w:val="18"/>
          <w:szCs w:val="18"/>
        </w:rPr>
        <w:t xml:space="preserve">26. Требования, указанные в </w:t>
      </w:r>
      <w:hyperlink w:anchor="p1482" w:history="1">
        <w:r w:rsidRPr="005C1B22">
          <w:rPr>
            <w:color w:val="0000FF"/>
            <w:sz w:val="18"/>
            <w:szCs w:val="18"/>
          </w:rPr>
          <w:t>подпунктах "в"</w:t>
        </w:r>
      </w:hyperlink>
      <w:r w:rsidRPr="005C1B22">
        <w:rPr>
          <w:sz w:val="18"/>
          <w:szCs w:val="18"/>
        </w:rPr>
        <w:t xml:space="preserve"> - </w:t>
      </w:r>
      <w:hyperlink w:anchor="p1488" w:history="1">
        <w:r w:rsidRPr="005C1B22">
          <w:rPr>
            <w:color w:val="0000FF"/>
            <w:sz w:val="18"/>
            <w:szCs w:val="18"/>
          </w:rPr>
          <w:t>"д" пункта 25</w:t>
        </w:r>
      </w:hyperlink>
      <w:r w:rsidRPr="005C1B22">
        <w:rPr>
          <w:sz w:val="18"/>
          <w:szCs w:val="18"/>
        </w:rP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rsidR="005C1B22" w:rsidRPr="005C1B22" w:rsidRDefault="005C1B22" w:rsidP="005C1B22">
      <w:pPr>
        <w:ind w:firstLine="540"/>
        <w:jc w:val="both"/>
        <w:rPr>
          <w:rFonts w:ascii="Verdana" w:hAnsi="Verdana"/>
          <w:sz w:val="18"/>
          <w:szCs w:val="18"/>
        </w:rPr>
      </w:pPr>
      <w:r w:rsidRPr="005C1B22">
        <w:rPr>
          <w:sz w:val="18"/>
          <w:szCs w:val="18"/>
        </w:rPr>
        <w:t xml:space="preserve">Для заявителей (за исключением лиц, указанных в </w:t>
      </w:r>
      <w:hyperlink w:anchor="p1100" w:history="1">
        <w:r w:rsidRPr="005C1B22">
          <w:rPr>
            <w:color w:val="0000FF"/>
            <w:sz w:val="18"/>
            <w:szCs w:val="18"/>
          </w:rPr>
          <w:t>пунктах 12.1</w:t>
        </w:r>
      </w:hyperlink>
      <w:r w:rsidRPr="005C1B22">
        <w:rPr>
          <w:sz w:val="18"/>
          <w:szCs w:val="18"/>
        </w:rPr>
        <w:t xml:space="preserve"> и </w:t>
      </w:r>
      <w:hyperlink w:anchor="p1137" w:history="1">
        <w:r w:rsidRPr="005C1B22">
          <w:rPr>
            <w:color w:val="0000FF"/>
            <w:sz w:val="18"/>
            <w:szCs w:val="18"/>
          </w:rPr>
          <w:t>14</w:t>
        </w:r>
      </w:hyperlink>
      <w:r w:rsidRPr="005C1B22">
        <w:rPr>
          <w:sz w:val="18"/>
          <w:szCs w:val="18"/>
        </w:rP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1473" w:history="1">
        <w:r w:rsidRPr="005C1B22">
          <w:rPr>
            <w:color w:val="0000FF"/>
            <w:sz w:val="18"/>
            <w:szCs w:val="18"/>
          </w:rPr>
          <w:t>подпунктами "а"</w:t>
        </w:r>
      </w:hyperlink>
      <w:r w:rsidRPr="005C1B22">
        <w:rPr>
          <w:sz w:val="18"/>
          <w:szCs w:val="18"/>
        </w:rPr>
        <w:t xml:space="preserve"> - </w:t>
      </w:r>
      <w:hyperlink w:anchor="p1482" w:history="1">
        <w:r w:rsidRPr="005C1B22">
          <w:rPr>
            <w:color w:val="0000FF"/>
            <w:sz w:val="18"/>
            <w:szCs w:val="18"/>
          </w:rPr>
          <w:t>"в"</w:t>
        </w:r>
      </w:hyperlink>
      <w:r w:rsidRPr="005C1B22">
        <w:rPr>
          <w:sz w:val="18"/>
          <w:szCs w:val="18"/>
        </w:rPr>
        <w:t xml:space="preserve"> и </w:t>
      </w:r>
      <w:hyperlink w:anchor="p1488" w:history="1">
        <w:r w:rsidRPr="005C1B22">
          <w:rPr>
            <w:color w:val="0000FF"/>
            <w:sz w:val="18"/>
            <w:szCs w:val="18"/>
          </w:rPr>
          <w:t>"д" пункта 25</w:t>
        </w:r>
      </w:hyperlink>
      <w:r w:rsidRPr="005C1B22">
        <w:rPr>
          <w:sz w:val="18"/>
          <w:szCs w:val="18"/>
        </w:rPr>
        <w:t xml:space="preserve"> настоящих Правил.</w:t>
      </w:r>
    </w:p>
    <w:p w:rsidR="005C1B22" w:rsidRPr="005C1B22" w:rsidRDefault="005C1B22" w:rsidP="005C1B22">
      <w:pPr>
        <w:jc w:val="both"/>
        <w:rPr>
          <w:rFonts w:ascii="Verdana" w:hAnsi="Verdana"/>
          <w:color w:val="000000"/>
          <w:sz w:val="18"/>
          <w:szCs w:val="18"/>
        </w:rPr>
      </w:pPr>
      <w:r w:rsidRPr="005C1B22">
        <w:rPr>
          <w:color w:val="000000"/>
          <w:sz w:val="18"/>
          <w:szCs w:val="18"/>
        </w:rPr>
        <w:t>(в ред. Постановлений Правительства РФ от 21.04.2009 N 334, от 04.05.2012 N 442, от 26.08.2013 N 737)</w:t>
      </w:r>
    </w:p>
    <w:p w:rsidR="005C1B22" w:rsidRPr="005C1B22" w:rsidRDefault="005C1B22" w:rsidP="005C1B22">
      <w:pPr>
        <w:ind w:firstLine="540"/>
        <w:jc w:val="both"/>
        <w:rPr>
          <w:rFonts w:ascii="Verdana" w:hAnsi="Verdana"/>
          <w:sz w:val="18"/>
          <w:szCs w:val="18"/>
        </w:rPr>
      </w:pPr>
      <w:r w:rsidRPr="005C1B22">
        <w:rPr>
          <w:sz w:val="18"/>
          <w:szCs w:val="18"/>
        </w:rPr>
        <w:t xml:space="preserve">Требования, предъявляемые к приборам учета электрической энергии и мощности (активной и реактивной) в соответствии с </w:t>
      </w:r>
      <w:hyperlink w:anchor="p1470" w:history="1">
        <w:r w:rsidRPr="005C1B22">
          <w:rPr>
            <w:color w:val="0000FF"/>
            <w:sz w:val="18"/>
            <w:szCs w:val="18"/>
          </w:rPr>
          <w:t>пунктами 25</w:t>
        </w:r>
      </w:hyperlink>
      <w:r w:rsidRPr="005C1B22">
        <w:rPr>
          <w:sz w:val="18"/>
          <w:szCs w:val="18"/>
        </w:rPr>
        <w:t xml:space="preserve"> и </w:t>
      </w:r>
      <w:hyperlink w:anchor="p1497" w:history="1">
        <w:r w:rsidRPr="005C1B22">
          <w:rPr>
            <w:color w:val="0000FF"/>
            <w:sz w:val="18"/>
            <w:szCs w:val="18"/>
          </w:rPr>
          <w:t>25(1)</w:t>
        </w:r>
      </w:hyperlink>
      <w:r w:rsidRPr="005C1B22">
        <w:rPr>
          <w:sz w:val="18"/>
          <w:szCs w:val="18"/>
        </w:rPr>
        <w:t xml:space="preserve"> настоящих Правил, должны соответствовать требованиям, установленным Правилами оптового рынка электрической энергии и мощности - для субъектов оптового рынка и Основными положениями функционирования розничных рынков электрической энергии - для субъектов розничных рынков.</w:t>
      </w:r>
    </w:p>
    <w:p w:rsidR="005C1B22" w:rsidRPr="005C1B22" w:rsidRDefault="005C1B22" w:rsidP="005C1B22">
      <w:pPr>
        <w:jc w:val="both"/>
        <w:rPr>
          <w:rFonts w:ascii="Verdana" w:hAnsi="Verdana"/>
          <w:color w:val="000000"/>
          <w:sz w:val="18"/>
          <w:szCs w:val="18"/>
        </w:rPr>
      </w:pPr>
      <w:r w:rsidRPr="005C1B22">
        <w:rPr>
          <w:color w:val="000000"/>
          <w:sz w:val="18"/>
          <w:szCs w:val="18"/>
        </w:rPr>
        <w:t>(абзац введен Постановлением Правительства РФ от 04.05.2012 N 442)</w:t>
      </w:r>
    </w:p>
    <w:p w:rsidR="005C1B22" w:rsidRPr="005C1B22" w:rsidRDefault="005C1B22" w:rsidP="005C1B22">
      <w:pPr>
        <w:ind w:firstLine="540"/>
        <w:jc w:val="both"/>
        <w:rPr>
          <w:rFonts w:ascii="Verdana" w:hAnsi="Verdana"/>
          <w:sz w:val="18"/>
          <w:szCs w:val="18"/>
        </w:rPr>
      </w:pPr>
      <w:r w:rsidRPr="005C1B22">
        <w:rPr>
          <w:sz w:val="18"/>
          <w:szCs w:val="18"/>
        </w:rP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rsidR="005C1B22" w:rsidRPr="005C1B22" w:rsidRDefault="005C1B22" w:rsidP="005C1B22">
      <w:pPr>
        <w:ind w:firstLine="540"/>
        <w:jc w:val="both"/>
        <w:rPr>
          <w:rFonts w:ascii="Verdana" w:hAnsi="Verdana"/>
          <w:sz w:val="18"/>
          <w:szCs w:val="18"/>
        </w:rPr>
      </w:pPr>
      <w:r w:rsidRPr="005C1B22">
        <w:rPr>
          <w:sz w:val="18"/>
          <w:szCs w:val="18"/>
        </w:rPr>
        <w:t>При изменении условий технологического присоединения по окончании срока действия технических условий сетевая организация вправе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rsidR="005C1B22" w:rsidRPr="005C1B22" w:rsidRDefault="005C1B22" w:rsidP="005C1B22">
      <w:pPr>
        <w:ind w:firstLine="540"/>
        <w:jc w:val="both"/>
        <w:rPr>
          <w:rFonts w:ascii="Verdana" w:hAnsi="Verdana"/>
          <w:sz w:val="18"/>
          <w:szCs w:val="18"/>
        </w:rPr>
      </w:pPr>
      <w:r w:rsidRPr="005C1B22">
        <w:rPr>
          <w:sz w:val="18"/>
          <w:szCs w:val="18"/>
        </w:rP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rsidR="006302C4" w:rsidRPr="00463EDD" w:rsidRDefault="006302C4" w:rsidP="00463EDD">
      <w:pPr>
        <w:jc w:val="both"/>
      </w:pPr>
    </w:p>
    <w:p w:rsidR="00F23EEF" w:rsidRPr="00AD1C58" w:rsidRDefault="00F23EEF" w:rsidP="0064749E">
      <w:pPr>
        <w:jc w:val="center"/>
        <w:rPr>
          <w:b/>
          <w:u w:val="single"/>
        </w:rPr>
      </w:pPr>
    </w:p>
    <w:p w:rsidR="00F23EEF" w:rsidRPr="0056678D" w:rsidRDefault="00F23EEF" w:rsidP="0064749E">
      <w:pPr>
        <w:jc w:val="center"/>
      </w:pPr>
    </w:p>
    <w:p w:rsidR="00F23EEF" w:rsidRPr="0056678D" w:rsidRDefault="00F23EEF" w:rsidP="0064749E">
      <w:pPr>
        <w:jc w:val="center"/>
      </w:pPr>
    </w:p>
    <w:p w:rsidR="00424085" w:rsidRPr="0056678D" w:rsidRDefault="00424085" w:rsidP="0064749E">
      <w:pPr>
        <w:jc w:val="center"/>
      </w:pPr>
    </w:p>
    <w:p w:rsidR="00424085" w:rsidRPr="0056678D" w:rsidRDefault="00424085" w:rsidP="0064749E">
      <w:pPr>
        <w:jc w:val="center"/>
      </w:pPr>
    </w:p>
    <w:p w:rsidR="00F23EEF" w:rsidRPr="0056678D" w:rsidRDefault="00F23EEF" w:rsidP="0064749E">
      <w:pPr>
        <w:jc w:val="center"/>
      </w:pPr>
    </w:p>
    <w:p w:rsidR="00F23EEF" w:rsidRPr="0056678D" w:rsidRDefault="00F23EEF" w:rsidP="0064749E">
      <w:pPr>
        <w:jc w:val="center"/>
      </w:pPr>
    </w:p>
    <w:p w:rsidR="00424085" w:rsidRDefault="00424085" w:rsidP="0064749E">
      <w:pPr>
        <w:jc w:val="center"/>
        <w:rPr>
          <w:b/>
          <w:i/>
        </w:rPr>
      </w:pPr>
    </w:p>
    <w:p w:rsidR="00424085" w:rsidRDefault="00424085" w:rsidP="0064749E">
      <w:pPr>
        <w:jc w:val="center"/>
        <w:rPr>
          <w:b/>
          <w:i/>
        </w:rPr>
      </w:pPr>
    </w:p>
    <w:p w:rsidR="00F23EEF" w:rsidRDefault="00F23EEF" w:rsidP="0064749E">
      <w:pPr>
        <w:jc w:val="center"/>
        <w:rPr>
          <w:b/>
          <w:i/>
        </w:rPr>
      </w:pPr>
    </w:p>
    <w:p w:rsidR="00424085" w:rsidRDefault="00424085" w:rsidP="00424085">
      <w:pPr>
        <w:jc w:val="center"/>
      </w:pPr>
    </w:p>
    <w:p w:rsidR="00B952C2" w:rsidRDefault="00B952C2" w:rsidP="00424085">
      <w:pPr>
        <w:jc w:val="center"/>
      </w:pPr>
    </w:p>
    <w:p w:rsidR="00B952C2" w:rsidRDefault="00B952C2" w:rsidP="00424085">
      <w:pPr>
        <w:jc w:val="center"/>
      </w:pPr>
    </w:p>
    <w:p w:rsidR="00B952C2" w:rsidRDefault="00B952C2" w:rsidP="00424085">
      <w:pPr>
        <w:jc w:val="center"/>
      </w:pPr>
    </w:p>
    <w:p w:rsidR="00B952C2" w:rsidRDefault="00B952C2" w:rsidP="00D73003"/>
    <w:p w:rsidR="00B952C2" w:rsidRDefault="00B952C2" w:rsidP="00424085">
      <w:pPr>
        <w:jc w:val="center"/>
      </w:pPr>
    </w:p>
    <w:p w:rsidR="00B952C2" w:rsidRPr="0056678D" w:rsidRDefault="00B952C2" w:rsidP="00424085">
      <w:pPr>
        <w:jc w:val="center"/>
      </w:pPr>
    </w:p>
    <w:p w:rsidR="00424085" w:rsidRPr="0056678D" w:rsidRDefault="00424085" w:rsidP="00424085">
      <w:pPr>
        <w:jc w:val="center"/>
      </w:pPr>
    </w:p>
    <w:p w:rsidR="00424085" w:rsidRPr="0056678D" w:rsidRDefault="00424085" w:rsidP="00424085">
      <w:pPr>
        <w:jc w:val="center"/>
      </w:pPr>
    </w:p>
    <w:p w:rsidR="00424085" w:rsidRPr="0056678D" w:rsidRDefault="00424085" w:rsidP="00424085">
      <w:pPr>
        <w:jc w:val="center"/>
      </w:pPr>
    </w:p>
    <w:p w:rsidR="00424085" w:rsidRDefault="00424085" w:rsidP="00F23EEF">
      <w:pPr>
        <w:jc w:val="center"/>
        <w:rPr>
          <w:b/>
          <w:u w:val="single"/>
        </w:rPr>
      </w:pPr>
    </w:p>
    <w:tbl>
      <w:tblPr>
        <w:tblW w:w="7560" w:type="dxa"/>
        <w:tblInd w:w="2088" w:type="dxa"/>
        <w:tblLayout w:type="fixed"/>
        <w:tblLook w:val="01E0"/>
      </w:tblPr>
      <w:tblGrid>
        <w:gridCol w:w="3600"/>
        <w:gridCol w:w="236"/>
        <w:gridCol w:w="3724"/>
      </w:tblGrid>
      <w:tr w:rsidR="00B952C2" w:rsidRPr="0061685B" w:rsidTr="0061685B">
        <w:tc>
          <w:tcPr>
            <w:tcW w:w="3600" w:type="dxa"/>
          </w:tcPr>
          <w:p w:rsidR="00B952C2" w:rsidRPr="0061685B" w:rsidRDefault="00B952C2" w:rsidP="0061685B">
            <w:pPr>
              <w:jc w:val="right"/>
              <w:rPr>
                <w:b/>
                <w:u w:val="single"/>
              </w:rPr>
            </w:pPr>
            <w:r w:rsidRPr="0061685B">
              <w:rPr>
                <w:sz w:val="20"/>
                <w:szCs w:val="20"/>
              </w:rPr>
              <w:t>Основание для размещения:</w:t>
            </w:r>
          </w:p>
        </w:tc>
        <w:tc>
          <w:tcPr>
            <w:tcW w:w="236" w:type="dxa"/>
          </w:tcPr>
          <w:p w:rsidR="00B952C2" w:rsidRPr="0061685B" w:rsidRDefault="00B952C2" w:rsidP="0061685B">
            <w:pPr>
              <w:jc w:val="both"/>
              <w:rPr>
                <w:sz w:val="20"/>
                <w:szCs w:val="20"/>
              </w:rPr>
            </w:pPr>
          </w:p>
        </w:tc>
        <w:tc>
          <w:tcPr>
            <w:tcW w:w="3724" w:type="dxa"/>
          </w:tcPr>
          <w:p w:rsidR="00B952C2" w:rsidRPr="0061685B" w:rsidRDefault="00B952C2" w:rsidP="00B952C2">
            <w:pPr>
              <w:rPr>
                <w:b/>
                <w:u w:val="single"/>
              </w:rPr>
            </w:pPr>
            <w:r w:rsidRPr="0061685B">
              <w:rPr>
                <w:sz w:val="20"/>
                <w:szCs w:val="20"/>
              </w:rPr>
              <w:t>Пост. Пр-ва от 21.01.2004 № 24, п. 1</w:t>
            </w:r>
            <w:r w:rsidR="00307F00">
              <w:rPr>
                <w:sz w:val="20"/>
                <w:szCs w:val="20"/>
              </w:rPr>
              <w:t>9 и)</w:t>
            </w:r>
          </w:p>
        </w:tc>
      </w:tr>
      <w:tr w:rsidR="00B952C2" w:rsidRPr="0061685B" w:rsidTr="0061685B">
        <w:tc>
          <w:tcPr>
            <w:tcW w:w="3600" w:type="dxa"/>
          </w:tcPr>
          <w:p w:rsidR="00B952C2" w:rsidRPr="0061685B" w:rsidRDefault="00B952C2" w:rsidP="0061685B">
            <w:pPr>
              <w:jc w:val="right"/>
              <w:rPr>
                <w:sz w:val="20"/>
                <w:szCs w:val="20"/>
              </w:rPr>
            </w:pPr>
            <w:r w:rsidRPr="0061685B">
              <w:rPr>
                <w:sz w:val="20"/>
                <w:szCs w:val="20"/>
              </w:rPr>
              <w:t>Статус информации:</w:t>
            </w:r>
          </w:p>
        </w:tc>
        <w:tc>
          <w:tcPr>
            <w:tcW w:w="236" w:type="dxa"/>
          </w:tcPr>
          <w:p w:rsidR="00B952C2" w:rsidRPr="0061685B" w:rsidRDefault="00B952C2" w:rsidP="0061685B">
            <w:pPr>
              <w:jc w:val="both"/>
              <w:rPr>
                <w:sz w:val="20"/>
                <w:szCs w:val="20"/>
              </w:rPr>
            </w:pPr>
          </w:p>
        </w:tc>
        <w:tc>
          <w:tcPr>
            <w:tcW w:w="3724" w:type="dxa"/>
          </w:tcPr>
          <w:p w:rsidR="00B952C2" w:rsidRPr="0061685B" w:rsidRDefault="00B952C2" w:rsidP="00B952C2">
            <w:pPr>
              <w:rPr>
                <w:sz w:val="20"/>
                <w:szCs w:val="20"/>
              </w:rPr>
            </w:pPr>
            <w:r w:rsidRPr="0061685B">
              <w:rPr>
                <w:sz w:val="20"/>
                <w:szCs w:val="20"/>
              </w:rPr>
              <w:t>«фактическая»</w:t>
            </w:r>
          </w:p>
        </w:tc>
      </w:tr>
      <w:tr w:rsidR="00B952C2" w:rsidRPr="0061685B" w:rsidTr="0061685B">
        <w:tc>
          <w:tcPr>
            <w:tcW w:w="3600" w:type="dxa"/>
          </w:tcPr>
          <w:p w:rsidR="00B952C2" w:rsidRPr="0061685B" w:rsidRDefault="00B952C2" w:rsidP="0061685B">
            <w:pPr>
              <w:jc w:val="right"/>
              <w:rPr>
                <w:sz w:val="20"/>
                <w:szCs w:val="20"/>
              </w:rPr>
            </w:pPr>
            <w:r w:rsidRPr="0061685B">
              <w:rPr>
                <w:sz w:val="20"/>
                <w:szCs w:val="20"/>
              </w:rPr>
              <w:t>Срок хранения в архиве организации:</w:t>
            </w:r>
          </w:p>
        </w:tc>
        <w:tc>
          <w:tcPr>
            <w:tcW w:w="236" w:type="dxa"/>
          </w:tcPr>
          <w:p w:rsidR="00B952C2" w:rsidRPr="0061685B" w:rsidRDefault="00B952C2" w:rsidP="0061685B">
            <w:pPr>
              <w:jc w:val="both"/>
              <w:rPr>
                <w:sz w:val="20"/>
                <w:szCs w:val="20"/>
              </w:rPr>
            </w:pPr>
          </w:p>
        </w:tc>
        <w:tc>
          <w:tcPr>
            <w:tcW w:w="3724" w:type="dxa"/>
          </w:tcPr>
          <w:p w:rsidR="00B952C2" w:rsidRPr="0061685B" w:rsidRDefault="00B952C2" w:rsidP="00B952C2">
            <w:pPr>
              <w:rPr>
                <w:sz w:val="20"/>
                <w:szCs w:val="20"/>
              </w:rPr>
            </w:pPr>
            <w:r w:rsidRPr="0061685B">
              <w:rPr>
                <w:sz w:val="20"/>
                <w:szCs w:val="20"/>
              </w:rPr>
              <w:t>3 года (Приказ ФАС от 22.01.2010 № 27)</w:t>
            </w:r>
          </w:p>
        </w:tc>
      </w:tr>
    </w:tbl>
    <w:p w:rsidR="00AD1C58" w:rsidRDefault="00AD1C58" w:rsidP="00F23EEF">
      <w:pPr>
        <w:jc w:val="center"/>
        <w:rPr>
          <w:b/>
          <w:u w:val="single"/>
        </w:rPr>
      </w:pPr>
    </w:p>
    <w:p w:rsidR="00AD1C58" w:rsidRDefault="00AD1C58" w:rsidP="00F23EEF">
      <w:pPr>
        <w:jc w:val="center"/>
        <w:rPr>
          <w:b/>
          <w:u w:val="single"/>
        </w:rPr>
      </w:pPr>
    </w:p>
    <w:sectPr w:rsidR="00AD1C58" w:rsidSect="00451531">
      <w:headerReference w:type="default" r:id="rId6"/>
      <w:footerReference w:type="default" r:id="rId7"/>
      <w:pgSz w:w="11906" w:h="16838"/>
      <w:pgMar w:top="89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EDD" w:rsidRDefault="00463EDD">
      <w:r>
        <w:separator/>
      </w:r>
    </w:p>
  </w:endnote>
  <w:endnote w:type="continuationSeparator" w:id="0">
    <w:p w:rsidR="00463EDD" w:rsidRDefault="00463E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EDD" w:rsidRPr="00B36FCE" w:rsidRDefault="00463EDD">
    <w:pPr>
      <w:pStyle w:val="a5"/>
      <w:rPr>
        <w:sz w:val="16"/>
        <w:szCs w:val="16"/>
      </w:rPr>
    </w:pPr>
    <w:r>
      <w:rPr>
        <w:sz w:val="16"/>
        <w:szCs w:val="16"/>
      </w:rPr>
      <w:t>Форма 8</w:t>
    </w:r>
    <w:r w:rsidRPr="00B36FCE">
      <w:rPr>
        <w:sz w:val="16"/>
        <w:szCs w:val="16"/>
      </w:rPr>
      <w:tab/>
    </w:r>
    <w:r w:rsidRPr="00B36FCE">
      <w:rPr>
        <w:sz w:val="16"/>
        <w:szCs w:val="16"/>
      </w:rPr>
      <w:tab/>
      <w:t xml:space="preserve">Страница </w:t>
    </w:r>
    <w:r w:rsidRPr="00B36FCE">
      <w:rPr>
        <w:rStyle w:val="a6"/>
        <w:sz w:val="16"/>
        <w:szCs w:val="16"/>
      </w:rPr>
      <w:fldChar w:fldCharType="begin"/>
    </w:r>
    <w:r w:rsidRPr="00B36FCE">
      <w:rPr>
        <w:rStyle w:val="a6"/>
        <w:sz w:val="16"/>
        <w:szCs w:val="16"/>
      </w:rPr>
      <w:instrText xml:space="preserve"> PAGE </w:instrText>
    </w:r>
    <w:r w:rsidRPr="00B36FCE">
      <w:rPr>
        <w:rStyle w:val="a6"/>
        <w:sz w:val="16"/>
        <w:szCs w:val="16"/>
      </w:rPr>
      <w:fldChar w:fldCharType="separate"/>
    </w:r>
    <w:r w:rsidR="005C1B22">
      <w:rPr>
        <w:rStyle w:val="a6"/>
        <w:noProof/>
        <w:sz w:val="16"/>
        <w:szCs w:val="16"/>
      </w:rPr>
      <w:t>1</w:t>
    </w:r>
    <w:r w:rsidRPr="00B36FCE">
      <w:rPr>
        <w:rStyle w:val="a6"/>
        <w:sz w:val="16"/>
        <w:szCs w:val="16"/>
      </w:rPr>
      <w:fldChar w:fldCharType="end"/>
    </w:r>
    <w:r w:rsidRPr="00B36FCE">
      <w:rPr>
        <w:rStyle w:val="a6"/>
        <w:sz w:val="16"/>
        <w:szCs w:val="16"/>
      </w:rPr>
      <w:t xml:space="preserve"> из </w:t>
    </w:r>
    <w:r w:rsidRPr="00B36FCE">
      <w:rPr>
        <w:rStyle w:val="a6"/>
        <w:sz w:val="16"/>
        <w:szCs w:val="16"/>
      </w:rPr>
      <w:fldChar w:fldCharType="begin"/>
    </w:r>
    <w:r w:rsidRPr="00B36FCE">
      <w:rPr>
        <w:rStyle w:val="a6"/>
        <w:sz w:val="16"/>
        <w:szCs w:val="16"/>
      </w:rPr>
      <w:instrText xml:space="preserve"> NUMPAGES </w:instrText>
    </w:r>
    <w:r w:rsidRPr="00B36FCE">
      <w:rPr>
        <w:rStyle w:val="a6"/>
        <w:sz w:val="16"/>
        <w:szCs w:val="16"/>
      </w:rPr>
      <w:fldChar w:fldCharType="separate"/>
    </w:r>
    <w:r w:rsidR="005C1B22">
      <w:rPr>
        <w:rStyle w:val="a6"/>
        <w:noProof/>
        <w:sz w:val="16"/>
        <w:szCs w:val="16"/>
      </w:rPr>
      <w:t>21</w:t>
    </w:r>
    <w:r w:rsidRPr="00B36FCE">
      <w:rPr>
        <w:rStyle w:val="a6"/>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EDD" w:rsidRDefault="00463EDD">
      <w:r>
        <w:separator/>
      </w:r>
    </w:p>
  </w:footnote>
  <w:footnote w:type="continuationSeparator" w:id="0">
    <w:p w:rsidR="00463EDD" w:rsidRDefault="00463E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EDD" w:rsidRDefault="00463EDD" w:rsidP="009C20D3">
    <w:pPr>
      <w:jc w:val="center"/>
      <w:outlineLvl w:val="0"/>
      <w:rPr>
        <w:b/>
      </w:rPr>
    </w:pPr>
    <w:r w:rsidRPr="009C20D3">
      <w:rPr>
        <w:sz w:val="20"/>
        <w:szCs w:val="20"/>
      </w:rPr>
      <w:t>Информация о регулируемой деятельности организации, подлежащая свободному доступу заинтересованным лицам, предоставляемая субъектами оптового и розничного рынков электрической энергии в соответствии со Стандартами раскрытия информации, утвержденными Постановлением Правительства Российской Федерации  от 21.01.2004 № 24</w:t>
    </w:r>
  </w:p>
  <w:p w:rsidR="00463EDD" w:rsidRDefault="00463EDD">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embedSystemFonts/>
  <w:stylePaneFormatFilter w:val="3F01"/>
  <w:defaultTabStop w:val="708"/>
  <w:characterSpacingControl w:val="doNotCompress"/>
  <w:footnotePr>
    <w:footnote w:id="-1"/>
    <w:footnote w:id="0"/>
  </w:footnotePr>
  <w:endnotePr>
    <w:endnote w:id="-1"/>
    <w:endnote w:id="0"/>
  </w:endnotePr>
  <w:compat/>
  <w:rsids>
    <w:rsidRoot w:val="0064749E"/>
    <w:rsid w:val="000530A9"/>
    <w:rsid w:val="001E2632"/>
    <w:rsid w:val="00201403"/>
    <w:rsid w:val="00244A94"/>
    <w:rsid w:val="00260A41"/>
    <w:rsid w:val="00307F00"/>
    <w:rsid w:val="0032556C"/>
    <w:rsid w:val="00391690"/>
    <w:rsid w:val="00424085"/>
    <w:rsid w:val="00451531"/>
    <w:rsid w:val="00463EDD"/>
    <w:rsid w:val="00527E0A"/>
    <w:rsid w:val="0056678D"/>
    <w:rsid w:val="0058728A"/>
    <w:rsid w:val="00595C89"/>
    <w:rsid w:val="005B6AA0"/>
    <w:rsid w:val="005C1B22"/>
    <w:rsid w:val="005D2BAD"/>
    <w:rsid w:val="0061685B"/>
    <w:rsid w:val="006302C4"/>
    <w:rsid w:val="0064749E"/>
    <w:rsid w:val="006A166F"/>
    <w:rsid w:val="007C469E"/>
    <w:rsid w:val="00846278"/>
    <w:rsid w:val="008D2F82"/>
    <w:rsid w:val="008D35F8"/>
    <w:rsid w:val="00960D94"/>
    <w:rsid w:val="009722BB"/>
    <w:rsid w:val="009C20D3"/>
    <w:rsid w:val="009F6E96"/>
    <w:rsid w:val="00A03C07"/>
    <w:rsid w:val="00AD1C58"/>
    <w:rsid w:val="00B36FCE"/>
    <w:rsid w:val="00B630B1"/>
    <w:rsid w:val="00B937BD"/>
    <w:rsid w:val="00B952C2"/>
    <w:rsid w:val="00C2009F"/>
    <w:rsid w:val="00C94966"/>
    <w:rsid w:val="00CF0370"/>
    <w:rsid w:val="00D73003"/>
    <w:rsid w:val="00D924A5"/>
    <w:rsid w:val="00DB3E50"/>
    <w:rsid w:val="00DF17A3"/>
    <w:rsid w:val="00EC083A"/>
    <w:rsid w:val="00F01CD5"/>
    <w:rsid w:val="00F23EEF"/>
    <w:rsid w:val="00F67769"/>
    <w:rsid w:val="00FF49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rsid w:val="009722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B36FCE"/>
    <w:pPr>
      <w:tabs>
        <w:tab w:val="center" w:pos="4677"/>
        <w:tab w:val="right" w:pos="9355"/>
      </w:tabs>
    </w:pPr>
  </w:style>
  <w:style w:type="paragraph" w:styleId="a5">
    <w:name w:val="footer"/>
    <w:basedOn w:val="a"/>
    <w:rsid w:val="00B36FCE"/>
    <w:pPr>
      <w:tabs>
        <w:tab w:val="center" w:pos="4677"/>
        <w:tab w:val="right" w:pos="9355"/>
      </w:tabs>
    </w:pPr>
  </w:style>
  <w:style w:type="character" w:styleId="a6">
    <w:name w:val="page number"/>
    <w:basedOn w:val="a0"/>
    <w:rsid w:val="00B36FCE"/>
  </w:style>
  <w:style w:type="character" w:styleId="a7">
    <w:name w:val="Hyperlink"/>
    <w:basedOn w:val="a0"/>
    <w:uiPriority w:val="99"/>
    <w:unhideWhenUsed/>
    <w:rsid w:val="005C1B22"/>
    <w:rPr>
      <w:color w:val="0000FF"/>
      <w:u w:val="single"/>
    </w:rPr>
  </w:style>
  <w:style w:type="character" w:styleId="a8">
    <w:name w:val="FollowedHyperlink"/>
    <w:basedOn w:val="a0"/>
    <w:uiPriority w:val="99"/>
    <w:unhideWhenUsed/>
    <w:rsid w:val="005C1B22"/>
    <w:rPr>
      <w:color w:val="800080"/>
      <w:u w:val="single"/>
    </w:rPr>
  </w:style>
</w:styles>
</file>

<file path=word/webSettings.xml><?xml version="1.0" encoding="utf-8"?>
<w:webSettings xmlns:r="http://schemas.openxmlformats.org/officeDocument/2006/relationships" xmlns:w="http://schemas.openxmlformats.org/wordprocessingml/2006/main">
  <w:divs>
    <w:div w:id="1440371523">
      <w:bodyDiv w:val="1"/>
      <w:marLeft w:val="0"/>
      <w:marRight w:val="0"/>
      <w:marTop w:val="0"/>
      <w:marBottom w:val="0"/>
      <w:divBdr>
        <w:top w:val="none" w:sz="0" w:space="0" w:color="auto"/>
        <w:left w:val="none" w:sz="0" w:space="0" w:color="auto"/>
        <w:bottom w:val="none" w:sz="0" w:space="0" w:color="auto"/>
        <w:right w:val="none" w:sz="0" w:space="0" w:color="auto"/>
      </w:divBdr>
    </w:div>
    <w:div w:id="1769305446">
      <w:bodyDiv w:val="1"/>
      <w:marLeft w:val="0"/>
      <w:marRight w:val="0"/>
      <w:marTop w:val="0"/>
      <w:marBottom w:val="0"/>
      <w:divBdr>
        <w:top w:val="none" w:sz="0" w:space="0" w:color="auto"/>
        <w:left w:val="none" w:sz="0" w:space="0" w:color="auto"/>
        <w:bottom w:val="none" w:sz="0" w:space="0" w:color="auto"/>
        <w:right w:val="none" w:sz="0" w:space="0" w:color="auto"/>
      </w:divBdr>
      <w:divsChild>
        <w:div w:id="1588541384">
          <w:marLeft w:val="0"/>
          <w:marRight w:val="0"/>
          <w:marTop w:val="0"/>
          <w:marBottom w:val="0"/>
          <w:divBdr>
            <w:top w:val="none" w:sz="0" w:space="0" w:color="auto"/>
            <w:left w:val="none" w:sz="0" w:space="0" w:color="auto"/>
            <w:bottom w:val="none" w:sz="0" w:space="0" w:color="auto"/>
            <w:right w:val="none" w:sz="0" w:space="0" w:color="auto"/>
          </w:divBdr>
        </w:div>
        <w:div w:id="64302469">
          <w:marLeft w:val="0"/>
          <w:marRight w:val="0"/>
          <w:marTop w:val="0"/>
          <w:marBottom w:val="0"/>
          <w:divBdr>
            <w:top w:val="none" w:sz="0" w:space="0" w:color="auto"/>
            <w:left w:val="none" w:sz="0" w:space="0" w:color="auto"/>
            <w:bottom w:val="none" w:sz="0" w:space="0" w:color="auto"/>
            <w:right w:val="none" w:sz="0" w:space="0" w:color="auto"/>
          </w:divBdr>
        </w:div>
      </w:divsChild>
    </w:div>
    <w:div w:id="2059696286">
      <w:bodyDiv w:val="1"/>
      <w:marLeft w:val="0"/>
      <w:marRight w:val="0"/>
      <w:marTop w:val="0"/>
      <w:marBottom w:val="0"/>
      <w:divBdr>
        <w:top w:val="none" w:sz="0" w:space="0" w:color="auto"/>
        <w:left w:val="none" w:sz="0" w:space="0" w:color="auto"/>
        <w:bottom w:val="none" w:sz="0" w:space="0" w:color="auto"/>
        <w:right w:val="none" w:sz="0" w:space="0" w:color="auto"/>
      </w:divBdr>
      <w:divsChild>
        <w:div w:id="1483696193">
          <w:marLeft w:val="0"/>
          <w:marRight w:val="0"/>
          <w:marTop w:val="0"/>
          <w:marBottom w:val="0"/>
          <w:divBdr>
            <w:top w:val="none" w:sz="0" w:space="0" w:color="auto"/>
            <w:left w:val="none" w:sz="0" w:space="0" w:color="auto"/>
            <w:bottom w:val="none" w:sz="0" w:space="0" w:color="auto"/>
            <w:right w:val="none" w:sz="0" w:space="0" w:color="auto"/>
          </w:divBdr>
        </w:div>
        <w:div w:id="548764981">
          <w:marLeft w:val="0"/>
          <w:marRight w:val="0"/>
          <w:marTop w:val="0"/>
          <w:marBottom w:val="0"/>
          <w:divBdr>
            <w:top w:val="none" w:sz="0" w:space="0" w:color="auto"/>
            <w:left w:val="none" w:sz="0" w:space="0" w:color="auto"/>
            <w:bottom w:val="none" w:sz="0" w:space="0" w:color="auto"/>
            <w:right w:val="none" w:sz="0" w:space="0" w:color="auto"/>
          </w:divBdr>
        </w:div>
        <w:div w:id="193201266">
          <w:marLeft w:val="0"/>
          <w:marRight w:val="0"/>
          <w:marTop w:val="0"/>
          <w:marBottom w:val="0"/>
          <w:divBdr>
            <w:top w:val="none" w:sz="0" w:space="0" w:color="auto"/>
            <w:left w:val="none" w:sz="0" w:space="0" w:color="auto"/>
            <w:bottom w:val="none" w:sz="0" w:space="0" w:color="auto"/>
            <w:right w:val="none" w:sz="0" w:space="0" w:color="auto"/>
          </w:divBdr>
        </w:div>
        <w:div w:id="164054041">
          <w:marLeft w:val="0"/>
          <w:marRight w:val="0"/>
          <w:marTop w:val="0"/>
          <w:marBottom w:val="0"/>
          <w:divBdr>
            <w:top w:val="none" w:sz="0" w:space="0" w:color="auto"/>
            <w:left w:val="none" w:sz="0" w:space="0" w:color="auto"/>
            <w:bottom w:val="none" w:sz="0" w:space="0" w:color="auto"/>
            <w:right w:val="none" w:sz="0" w:space="0" w:color="auto"/>
          </w:divBdr>
        </w:div>
        <w:div w:id="358750030">
          <w:marLeft w:val="0"/>
          <w:marRight w:val="0"/>
          <w:marTop w:val="0"/>
          <w:marBottom w:val="0"/>
          <w:divBdr>
            <w:top w:val="none" w:sz="0" w:space="0" w:color="auto"/>
            <w:left w:val="none" w:sz="0" w:space="0" w:color="auto"/>
            <w:bottom w:val="none" w:sz="0" w:space="0" w:color="auto"/>
            <w:right w:val="none" w:sz="0" w:space="0" w:color="auto"/>
          </w:divBdr>
        </w:div>
        <w:div w:id="210658827">
          <w:marLeft w:val="0"/>
          <w:marRight w:val="0"/>
          <w:marTop w:val="0"/>
          <w:marBottom w:val="0"/>
          <w:divBdr>
            <w:top w:val="none" w:sz="0" w:space="0" w:color="auto"/>
            <w:left w:val="none" w:sz="0" w:space="0" w:color="auto"/>
            <w:bottom w:val="none" w:sz="0" w:space="0" w:color="auto"/>
            <w:right w:val="none" w:sz="0" w:space="0" w:color="auto"/>
          </w:divBdr>
        </w:div>
        <w:div w:id="1790706662">
          <w:marLeft w:val="0"/>
          <w:marRight w:val="0"/>
          <w:marTop w:val="0"/>
          <w:marBottom w:val="0"/>
          <w:divBdr>
            <w:top w:val="none" w:sz="0" w:space="0" w:color="auto"/>
            <w:left w:val="none" w:sz="0" w:space="0" w:color="auto"/>
            <w:bottom w:val="none" w:sz="0" w:space="0" w:color="auto"/>
            <w:right w:val="none" w:sz="0" w:space="0" w:color="auto"/>
          </w:divBdr>
        </w:div>
        <w:div w:id="536357082">
          <w:marLeft w:val="0"/>
          <w:marRight w:val="0"/>
          <w:marTop w:val="0"/>
          <w:marBottom w:val="0"/>
          <w:divBdr>
            <w:top w:val="none" w:sz="0" w:space="0" w:color="auto"/>
            <w:left w:val="none" w:sz="0" w:space="0" w:color="auto"/>
            <w:bottom w:val="none" w:sz="0" w:space="0" w:color="auto"/>
            <w:right w:val="none" w:sz="0" w:space="0" w:color="auto"/>
          </w:divBdr>
        </w:div>
        <w:div w:id="1021053584">
          <w:marLeft w:val="0"/>
          <w:marRight w:val="0"/>
          <w:marTop w:val="0"/>
          <w:marBottom w:val="0"/>
          <w:divBdr>
            <w:top w:val="none" w:sz="0" w:space="0" w:color="auto"/>
            <w:left w:val="none" w:sz="0" w:space="0" w:color="auto"/>
            <w:bottom w:val="none" w:sz="0" w:space="0" w:color="auto"/>
            <w:right w:val="none" w:sz="0" w:space="0" w:color="auto"/>
          </w:divBdr>
        </w:div>
        <w:div w:id="838543230">
          <w:marLeft w:val="0"/>
          <w:marRight w:val="0"/>
          <w:marTop w:val="0"/>
          <w:marBottom w:val="0"/>
          <w:divBdr>
            <w:top w:val="none" w:sz="0" w:space="0" w:color="auto"/>
            <w:left w:val="none" w:sz="0" w:space="0" w:color="auto"/>
            <w:bottom w:val="none" w:sz="0" w:space="0" w:color="auto"/>
            <w:right w:val="none" w:sz="0" w:space="0" w:color="auto"/>
          </w:divBdr>
        </w:div>
        <w:div w:id="406222738">
          <w:marLeft w:val="0"/>
          <w:marRight w:val="0"/>
          <w:marTop w:val="0"/>
          <w:marBottom w:val="0"/>
          <w:divBdr>
            <w:top w:val="none" w:sz="0" w:space="0" w:color="auto"/>
            <w:left w:val="none" w:sz="0" w:space="0" w:color="auto"/>
            <w:bottom w:val="none" w:sz="0" w:space="0" w:color="auto"/>
            <w:right w:val="none" w:sz="0" w:space="0" w:color="auto"/>
          </w:divBdr>
        </w:div>
        <w:div w:id="1220701376">
          <w:marLeft w:val="0"/>
          <w:marRight w:val="0"/>
          <w:marTop w:val="0"/>
          <w:marBottom w:val="0"/>
          <w:divBdr>
            <w:top w:val="none" w:sz="0" w:space="0" w:color="auto"/>
            <w:left w:val="none" w:sz="0" w:space="0" w:color="auto"/>
            <w:bottom w:val="none" w:sz="0" w:space="0" w:color="auto"/>
            <w:right w:val="none" w:sz="0" w:space="0" w:color="auto"/>
          </w:divBdr>
        </w:div>
        <w:div w:id="654528663">
          <w:marLeft w:val="0"/>
          <w:marRight w:val="0"/>
          <w:marTop w:val="0"/>
          <w:marBottom w:val="0"/>
          <w:divBdr>
            <w:top w:val="none" w:sz="0" w:space="0" w:color="auto"/>
            <w:left w:val="none" w:sz="0" w:space="0" w:color="auto"/>
            <w:bottom w:val="none" w:sz="0" w:space="0" w:color="auto"/>
            <w:right w:val="none" w:sz="0" w:space="0" w:color="auto"/>
          </w:divBdr>
        </w:div>
        <w:div w:id="1229530843">
          <w:marLeft w:val="0"/>
          <w:marRight w:val="0"/>
          <w:marTop w:val="0"/>
          <w:marBottom w:val="0"/>
          <w:divBdr>
            <w:top w:val="none" w:sz="0" w:space="0" w:color="auto"/>
            <w:left w:val="none" w:sz="0" w:space="0" w:color="auto"/>
            <w:bottom w:val="none" w:sz="0" w:space="0" w:color="auto"/>
            <w:right w:val="none" w:sz="0" w:space="0" w:color="auto"/>
          </w:divBdr>
        </w:div>
        <w:div w:id="583104880">
          <w:marLeft w:val="0"/>
          <w:marRight w:val="0"/>
          <w:marTop w:val="0"/>
          <w:marBottom w:val="0"/>
          <w:divBdr>
            <w:top w:val="none" w:sz="0" w:space="0" w:color="auto"/>
            <w:left w:val="none" w:sz="0" w:space="0" w:color="auto"/>
            <w:bottom w:val="none" w:sz="0" w:space="0" w:color="auto"/>
            <w:right w:val="none" w:sz="0" w:space="0" w:color="auto"/>
          </w:divBdr>
        </w:div>
        <w:div w:id="1842089056">
          <w:marLeft w:val="0"/>
          <w:marRight w:val="0"/>
          <w:marTop w:val="0"/>
          <w:marBottom w:val="0"/>
          <w:divBdr>
            <w:top w:val="none" w:sz="0" w:space="0" w:color="auto"/>
            <w:left w:val="none" w:sz="0" w:space="0" w:color="auto"/>
            <w:bottom w:val="none" w:sz="0" w:space="0" w:color="auto"/>
            <w:right w:val="none" w:sz="0" w:space="0" w:color="auto"/>
          </w:divBdr>
        </w:div>
        <w:div w:id="1340503913">
          <w:marLeft w:val="0"/>
          <w:marRight w:val="0"/>
          <w:marTop w:val="0"/>
          <w:marBottom w:val="0"/>
          <w:divBdr>
            <w:top w:val="none" w:sz="0" w:space="0" w:color="auto"/>
            <w:left w:val="none" w:sz="0" w:space="0" w:color="auto"/>
            <w:bottom w:val="none" w:sz="0" w:space="0" w:color="auto"/>
            <w:right w:val="none" w:sz="0" w:space="0" w:color="auto"/>
          </w:divBdr>
        </w:div>
        <w:div w:id="628391610">
          <w:marLeft w:val="0"/>
          <w:marRight w:val="0"/>
          <w:marTop w:val="0"/>
          <w:marBottom w:val="0"/>
          <w:divBdr>
            <w:top w:val="none" w:sz="0" w:space="0" w:color="auto"/>
            <w:left w:val="none" w:sz="0" w:space="0" w:color="auto"/>
            <w:bottom w:val="none" w:sz="0" w:space="0" w:color="auto"/>
            <w:right w:val="none" w:sz="0" w:space="0" w:color="auto"/>
          </w:divBdr>
        </w:div>
        <w:div w:id="1703363352">
          <w:marLeft w:val="0"/>
          <w:marRight w:val="0"/>
          <w:marTop w:val="0"/>
          <w:marBottom w:val="0"/>
          <w:divBdr>
            <w:top w:val="none" w:sz="0" w:space="0" w:color="auto"/>
            <w:left w:val="none" w:sz="0" w:space="0" w:color="auto"/>
            <w:bottom w:val="none" w:sz="0" w:space="0" w:color="auto"/>
            <w:right w:val="none" w:sz="0" w:space="0" w:color="auto"/>
          </w:divBdr>
        </w:div>
        <w:div w:id="235168906">
          <w:marLeft w:val="0"/>
          <w:marRight w:val="0"/>
          <w:marTop w:val="0"/>
          <w:marBottom w:val="0"/>
          <w:divBdr>
            <w:top w:val="none" w:sz="0" w:space="0" w:color="auto"/>
            <w:left w:val="none" w:sz="0" w:space="0" w:color="auto"/>
            <w:bottom w:val="none" w:sz="0" w:space="0" w:color="auto"/>
            <w:right w:val="none" w:sz="0" w:space="0" w:color="auto"/>
          </w:divBdr>
        </w:div>
        <w:div w:id="659771150">
          <w:marLeft w:val="0"/>
          <w:marRight w:val="0"/>
          <w:marTop w:val="0"/>
          <w:marBottom w:val="0"/>
          <w:divBdr>
            <w:top w:val="none" w:sz="0" w:space="0" w:color="auto"/>
            <w:left w:val="none" w:sz="0" w:space="0" w:color="auto"/>
            <w:bottom w:val="none" w:sz="0" w:space="0" w:color="auto"/>
            <w:right w:val="none" w:sz="0" w:space="0" w:color="auto"/>
          </w:divBdr>
        </w:div>
        <w:div w:id="1528179380">
          <w:marLeft w:val="0"/>
          <w:marRight w:val="0"/>
          <w:marTop w:val="0"/>
          <w:marBottom w:val="0"/>
          <w:divBdr>
            <w:top w:val="none" w:sz="0" w:space="0" w:color="auto"/>
            <w:left w:val="none" w:sz="0" w:space="0" w:color="auto"/>
            <w:bottom w:val="none" w:sz="0" w:space="0" w:color="auto"/>
            <w:right w:val="none" w:sz="0" w:space="0" w:color="auto"/>
          </w:divBdr>
        </w:div>
        <w:div w:id="1169754765">
          <w:marLeft w:val="0"/>
          <w:marRight w:val="0"/>
          <w:marTop w:val="0"/>
          <w:marBottom w:val="0"/>
          <w:divBdr>
            <w:top w:val="none" w:sz="0" w:space="0" w:color="auto"/>
            <w:left w:val="none" w:sz="0" w:space="0" w:color="auto"/>
            <w:bottom w:val="none" w:sz="0" w:space="0" w:color="auto"/>
            <w:right w:val="none" w:sz="0" w:space="0" w:color="auto"/>
          </w:divBdr>
        </w:div>
        <w:div w:id="1304888366">
          <w:marLeft w:val="0"/>
          <w:marRight w:val="0"/>
          <w:marTop w:val="0"/>
          <w:marBottom w:val="0"/>
          <w:divBdr>
            <w:top w:val="none" w:sz="0" w:space="0" w:color="auto"/>
            <w:left w:val="none" w:sz="0" w:space="0" w:color="auto"/>
            <w:bottom w:val="none" w:sz="0" w:space="0" w:color="auto"/>
            <w:right w:val="none" w:sz="0" w:space="0" w:color="auto"/>
          </w:divBdr>
        </w:div>
        <w:div w:id="1474787570">
          <w:marLeft w:val="0"/>
          <w:marRight w:val="0"/>
          <w:marTop w:val="0"/>
          <w:marBottom w:val="0"/>
          <w:divBdr>
            <w:top w:val="none" w:sz="0" w:space="0" w:color="auto"/>
            <w:left w:val="none" w:sz="0" w:space="0" w:color="auto"/>
            <w:bottom w:val="none" w:sz="0" w:space="0" w:color="auto"/>
            <w:right w:val="none" w:sz="0" w:space="0" w:color="auto"/>
          </w:divBdr>
        </w:div>
        <w:div w:id="249236692">
          <w:marLeft w:val="0"/>
          <w:marRight w:val="0"/>
          <w:marTop w:val="0"/>
          <w:marBottom w:val="0"/>
          <w:divBdr>
            <w:top w:val="none" w:sz="0" w:space="0" w:color="auto"/>
            <w:left w:val="none" w:sz="0" w:space="0" w:color="auto"/>
            <w:bottom w:val="none" w:sz="0" w:space="0" w:color="auto"/>
            <w:right w:val="none" w:sz="0" w:space="0" w:color="auto"/>
          </w:divBdr>
        </w:div>
        <w:div w:id="744762098">
          <w:marLeft w:val="0"/>
          <w:marRight w:val="0"/>
          <w:marTop w:val="0"/>
          <w:marBottom w:val="0"/>
          <w:divBdr>
            <w:top w:val="none" w:sz="0" w:space="0" w:color="auto"/>
            <w:left w:val="none" w:sz="0" w:space="0" w:color="auto"/>
            <w:bottom w:val="none" w:sz="0" w:space="0" w:color="auto"/>
            <w:right w:val="none" w:sz="0" w:space="0" w:color="auto"/>
          </w:divBdr>
        </w:div>
        <w:div w:id="615332170">
          <w:marLeft w:val="0"/>
          <w:marRight w:val="0"/>
          <w:marTop w:val="0"/>
          <w:marBottom w:val="0"/>
          <w:divBdr>
            <w:top w:val="none" w:sz="0" w:space="0" w:color="auto"/>
            <w:left w:val="none" w:sz="0" w:space="0" w:color="auto"/>
            <w:bottom w:val="none" w:sz="0" w:space="0" w:color="auto"/>
            <w:right w:val="none" w:sz="0" w:space="0" w:color="auto"/>
          </w:divBdr>
        </w:div>
        <w:div w:id="1385833646">
          <w:marLeft w:val="0"/>
          <w:marRight w:val="0"/>
          <w:marTop w:val="0"/>
          <w:marBottom w:val="0"/>
          <w:divBdr>
            <w:top w:val="none" w:sz="0" w:space="0" w:color="auto"/>
            <w:left w:val="none" w:sz="0" w:space="0" w:color="auto"/>
            <w:bottom w:val="none" w:sz="0" w:space="0" w:color="auto"/>
            <w:right w:val="none" w:sz="0" w:space="0" w:color="auto"/>
          </w:divBdr>
        </w:div>
        <w:div w:id="1161895996">
          <w:marLeft w:val="0"/>
          <w:marRight w:val="0"/>
          <w:marTop w:val="0"/>
          <w:marBottom w:val="0"/>
          <w:divBdr>
            <w:top w:val="none" w:sz="0" w:space="0" w:color="auto"/>
            <w:left w:val="none" w:sz="0" w:space="0" w:color="auto"/>
            <w:bottom w:val="none" w:sz="0" w:space="0" w:color="auto"/>
            <w:right w:val="none" w:sz="0" w:space="0" w:color="auto"/>
          </w:divBdr>
        </w:div>
        <w:div w:id="580680320">
          <w:marLeft w:val="0"/>
          <w:marRight w:val="0"/>
          <w:marTop w:val="0"/>
          <w:marBottom w:val="0"/>
          <w:divBdr>
            <w:top w:val="none" w:sz="0" w:space="0" w:color="auto"/>
            <w:left w:val="none" w:sz="0" w:space="0" w:color="auto"/>
            <w:bottom w:val="none" w:sz="0" w:space="0" w:color="auto"/>
            <w:right w:val="none" w:sz="0" w:space="0" w:color="auto"/>
          </w:divBdr>
        </w:div>
        <w:div w:id="574583308">
          <w:marLeft w:val="0"/>
          <w:marRight w:val="0"/>
          <w:marTop w:val="0"/>
          <w:marBottom w:val="0"/>
          <w:divBdr>
            <w:top w:val="none" w:sz="0" w:space="0" w:color="auto"/>
            <w:left w:val="none" w:sz="0" w:space="0" w:color="auto"/>
            <w:bottom w:val="none" w:sz="0" w:space="0" w:color="auto"/>
            <w:right w:val="none" w:sz="0" w:space="0" w:color="auto"/>
          </w:divBdr>
        </w:div>
        <w:div w:id="1743597839">
          <w:marLeft w:val="0"/>
          <w:marRight w:val="0"/>
          <w:marTop w:val="0"/>
          <w:marBottom w:val="0"/>
          <w:divBdr>
            <w:top w:val="none" w:sz="0" w:space="0" w:color="auto"/>
            <w:left w:val="none" w:sz="0" w:space="0" w:color="auto"/>
            <w:bottom w:val="none" w:sz="0" w:space="0" w:color="auto"/>
            <w:right w:val="none" w:sz="0" w:space="0" w:color="auto"/>
          </w:divBdr>
        </w:div>
        <w:div w:id="566691427">
          <w:marLeft w:val="0"/>
          <w:marRight w:val="0"/>
          <w:marTop w:val="0"/>
          <w:marBottom w:val="0"/>
          <w:divBdr>
            <w:top w:val="none" w:sz="0" w:space="0" w:color="auto"/>
            <w:left w:val="none" w:sz="0" w:space="0" w:color="auto"/>
            <w:bottom w:val="none" w:sz="0" w:space="0" w:color="auto"/>
            <w:right w:val="none" w:sz="0" w:space="0" w:color="auto"/>
          </w:divBdr>
        </w:div>
        <w:div w:id="2062439316">
          <w:marLeft w:val="0"/>
          <w:marRight w:val="0"/>
          <w:marTop w:val="0"/>
          <w:marBottom w:val="0"/>
          <w:divBdr>
            <w:top w:val="none" w:sz="0" w:space="0" w:color="auto"/>
            <w:left w:val="none" w:sz="0" w:space="0" w:color="auto"/>
            <w:bottom w:val="none" w:sz="0" w:space="0" w:color="auto"/>
            <w:right w:val="none" w:sz="0" w:space="0" w:color="auto"/>
          </w:divBdr>
        </w:div>
        <w:div w:id="69691862">
          <w:marLeft w:val="0"/>
          <w:marRight w:val="0"/>
          <w:marTop w:val="0"/>
          <w:marBottom w:val="0"/>
          <w:divBdr>
            <w:top w:val="none" w:sz="0" w:space="0" w:color="auto"/>
            <w:left w:val="none" w:sz="0" w:space="0" w:color="auto"/>
            <w:bottom w:val="none" w:sz="0" w:space="0" w:color="auto"/>
            <w:right w:val="none" w:sz="0" w:space="0" w:color="auto"/>
          </w:divBdr>
        </w:div>
        <w:div w:id="1670448917">
          <w:marLeft w:val="0"/>
          <w:marRight w:val="0"/>
          <w:marTop w:val="0"/>
          <w:marBottom w:val="0"/>
          <w:divBdr>
            <w:top w:val="none" w:sz="0" w:space="0" w:color="auto"/>
            <w:left w:val="none" w:sz="0" w:space="0" w:color="auto"/>
            <w:bottom w:val="none" w:sz="0" w:space="0" w:color="auto"/>
            <w:right w:val="none" w:sz="0" w:space="0" w:color="auto"/>
          </w:divBdr>
        </w:div>
        <w:div w:id="1243101408">
          <w:marLeft w:val="0"/>
          <w:marRight w:val="0"/>
          <w:marTop w:val="0"/>
          <w:marBottom w:val="0"/>
          <w:divBdr>
            <w:top w:val="none" w:sz="0" w:space="0" w:color="auto"/>
            <w:left w:val="none" w:sz="0" w:space="0" w:color="auto"/>
            <w:bottom w:val="none" w:sz="0" w:space="0" w:color="auto"/>
            <w:right w:val="none" w:sz="0" w:space="0" w:color="auto"/>
          </w:divBdr>
        </w:div>
        <w:div w:id="2084982295">
          <w:marLeft w:val="0"/>
          <w:marRight w:val="0"/>
          <w:marTop w:val="0"/>
          <w:marBottom w:val="0"/>
          <w:divBdr>
            <w:top w:val="none" w:sz="0" w:space="0" w:color="auto"/>
            <w:left w:val="none" w:sz="0" w:space="0" w:color="auto"/>
            <w:bottom w:val="none" w:sz="0" w:space="0" w:color="auto"/>
            <w:right w:val="none" w:sz="0" w:space="0" w:color="auto"/>
          </w:divBdr>
        </w:div>
        <w:div w:id="1438020635">
          <w:marLeft w:val="0"/>
          <w:marRight w:val="0"/>
          <w:marTop w:val="0"/>
          <w:marBottom w:val="0"/>
          <w:divBdr>
            <w:top w:val="none" w:sz="0" w:space="0" w:color="auto"/>
            <w:left w:val="none" w:sz="0" w:space="0" w:color="auto"/>
            <w:bottom w:val="none" w:sz="0" w:space="0" w:color="auto"/>
            <w:right w:val="none" w:sz="0" w:space="0" w:color="auto"/>
          </w:divBdr>
        </w:div>
        <w:div w:id="1388262586">
          <w:marLeft w:val="0"/>
          <w:marRight w:val="0"/>
          <w:marTop w:val="0"/>
          <w:marBottom w:val="0"/>
          <w:divBdr>
            <w:top w:val="none" w:sz="0" w:space="0" w:color="auto"/>
            <w:left w:val="none" w:sz="0" w:space="0" w:color="auto"/>
            <w:bottom w:val="none" w:sz="0" w:space="0" w:color="auto"/>
            <w:right w:val="none" w:sz="0" w:space="0" w:color="auto"/>
          </w:divBdr>
        </w:div>
        <w:div w:id="1527013651">
          <w:marLeft w:val="0"/>
          <w:marRight w:val="0"/>
          <w:marTop w:val="0"/>
          <w:marBottom w:val="0"/>
          <w:divBdr>
            <w:top w:val="none" w:sz="0" w:space="0" w:color="auto"/>
            <w:left w:val="none" w:sz="0" w:space="0" w:color="auto"/>
            <w:bottom w:val="none" w:sz="0" w:space="0" w:color="auto"/>
            <w:right w:val="none" w:sz="0" w:space="0" w:color="auto"/>
          </w:divBdr>
        </w:div>
        <w:div w:id="1304654971">
          <w:marLeft w:val="0"/>
          <w:marRight w:val="0"/>
          <w:marTop w:val="0"/>
          <w:marBottom w:val="0"/>
          <w:divBdr>
            <w:top w:val="none" w:sz="0" w:space="0" w:color="auto"/>
            <w:left w:val="none" w:sz="0" w:space="0" w:color="auto"/>
            <w:bottom w:val="none" w:sz="0" w:space="0" w:color="auto"/>
            <w:right w:val="none" w:sz="0" w:space="0" w:color="auto"/>
          </w:divBdr>
        </w:div>
        <w:div w:id="1244291107">
          <w:marLeft w:val="0"/>
          <w:marRight w:val="0"/>
          <w:marTop w:val="0"/>
          <w:marBottom w:val="0"/>
          <w:divBdr>
            <w:top w:val="none" w:sz="0" w:space="0" w:color="auto"/>
            <w:left w:val="none" w:sz="0" w:space="0" w:color="auto"/>
            <w:bottom w:val="none" w:sz="0" w:space="0" w:color="auto"/>
            <w:right w:val="none" w:sz="0" w:space="0" w:color="auto"/>
          </w:divBdr>
        </w:div>
        <w:div w:id="1369332375">
          <w:marLeft w:val="0"/>
          <w:marRight w:val="0"/>
          <w:marTop w:val="0"/>
          <w:marBottom w:val="0"/>
          <w:divBdr>
            <w:top w:val="none" w:sz="0" w:space="0" w:color="auto"/>
            <w:left w:val="none" w:sz="0" w:space="0" w:color="auto"/>
            <w:bottom w:val="none" w:sz="0" w:space="0" w:color="auto"/>
            <w:right w:val="none" w:sz="0" w:space="0" w:color="auto"/>
          </w:divBdr>
        </w:div>
        <w:div w:id="107970149">
          <w:marLeft w:val="0"/>
          <w:marRight w:val="0"/>
          <w:marTop w:val="0"/>
          <w:marBottom w:val="0"/>
          <w:divBdr>
            <w:top w:val="none" w:sz="0" w:space="0" w:color="auto"/>
            <w:left w:val="none" w:sz="0" w:space="0" w:color="auto"/>
            <w:bottom w:val="none" w:sz="0" w:space="0" w:color="auto"/>
            <w:right w:val="none" w:sz="0" w:space="0" w:color="auto"/>
          </w:divBdr>
        </w:div>
        <w:div w:id="453721554">
          <w:marLeft w:val="0"/>
          <w:marRight w:val="0"/>
          <w:marTop w:val="0"/>
          <w:marBottom w:val="0"/>
          <w:divBdr>
            <w:top w:val="none" w:sz="0" w:space="0" w:color="auto"/>
            <w:left w:val="none" w:sz="0" w:space="0" w:color="auto"/>
            <w:bottom w:val="none" w:sz="0" w:space="0" w:color="auto"/>
            <w:right w:val="none" w:sz="0" w:space="0" w:color="auto"/>
          </w:divBdr>
        </w:div>
        <w:div w:id="1087580072">
          <w:marLeft w:val="0"/>
          <w:marRight w:val="0"/>
          <w:marTop w:val="0"/>
          <w:marBottom w:val="0"/>
          <w:divBdr>
            <w:top w:val="none" w:sz="0" w:space="0" w:color="auto"/>
            <w:left w:val="none" w:sz="0" w:space="0" w:color="auto"/>
            <w:bottom w:val="none" w:sz="0" w:space="0" w:color="auto"/>
            <w:right w:val="none" w:sz="0" w:space="0" w:color="auto"/>
          </w:divBdr>
        </w:div>
        <w:div w:id="1755545398">
          <w:marLeft w:val="0"/>
          <w:marRight w:val="0"/>
          <w:marTop w:val="0"/>
          <w:marBottom w:val="0"/>
          <w:divBdr>
            <w:top w:val="none" w:sz="0" w:space="0" w:color="auto"/>
            <w:left w:val="none" w:sz="0" w:space="0" w:color="auto"/>
            <w:bottom w:val="none" w:sz="0" w:space="0" w:color="auto"/>
            <w:right w:val="none" w:sz="0" w:space="0" w:color="auto"/>
          </w:divBdr>
        </w:div>
        <w:div w:id="1557735867">
          <w:marLeft w:val="0"/>
          <w:marRight w:val="0"/>
          <w:marTop w:val="0"/>
          <w:marBottom w:val="0"/>
          <w:divBdr>
            <w:top w:val="none" w:sz="0" w:space="0" w:color="auto"/>
            <w:left w:val="none" w:sz="0" w:space="0" w:color="auto"/>
            <w:bottom w:val="none" w:sz="0" w:space="0" w:color="auto"/>
            <w:right w:val="none" w:sz="0" w:space="0" w:color="auto"/>
          </w:divBdr>
        </w:div>
        <w:div w:id="110824738">
          <w:marLeft w:val="0"/>
          <w:marRight w:val="0"/>
          <w:marTop w:val="0"/>
          <w:marBottom w:val="0"/>
          <w:divBdr>
            <w:top w:val="none" w:sz="0" w:space="0" w:color="auto"/>
            <w:left w:val="none" w:sz="0" w:space="0" w:color="auto"/>
            <w:bottom w:val="none" w:sz="0" w:space="0" w:color="auto"/>
            <w:right w:val="none" w:sz="0" w:space="0" w:color="auto"/>
          </w:divBdr>
        </w:div>
        <w:div w:id="1409959362">
          <w:marLeft w:val="0"/>
          <w:marRight w:val="0"/>
          <w:marTop w:val="0"/>
          <w:marBottom w:val="0"/>
          <w:divBdr>
            <w:top w:val="none" w:sz="0" w:space="0" w:color="auto"/>
            <w:left w:val="none" w:sz="0" w:space="0" w:color="auto"/>
            <w:bottom w:val="none" w:sz="0" w:space="0" w:color="auto"/>
            <w:right w:val="none" w:sz="0" w:space="0" w:color="auto"/>
          </w:divBdr>
        </w:div>
        <w:div w:id="1218014020">
          <w:marLeft w:val="0"/>
          <w:marRight w:val="0"/>
          <w:marTop w:val="0"/>
          <w:marBottom w:val="0"/>
          <w:divBdr>
            <w:top w:val="none" w:sz="0" w:space="0" w:color="auto"/>
            <w:left w:val="none" w:sz="0" w:space="0" w:color="auto"/>
            <w:bottom w:val="none" w:sz="0" w:space="0" w:color="auto"/>
            <w:right w:val="none" w:sz="0" w:space="0" w:color="auto"/>
          </w:divBdr>
        </w:div>
        <w:div w:id="1028720544">
          <w:marLeft w:val="0"/>
          <w:marRight w:val="0"/>
          <w:marTop w:val="0"/>
          <w:marBottom w:val="0"/>
          <w:divBdr>
            <w:top w:val="none" w:sz="0" w:space="0" w:color="auto"/>
            <w:left w:val="none" w:sz="0" w:space="0" w:color="auto"/>
            <w:bottom w:val="none" w:sz="0" w:space="0" w:color="auto"/>
            <w:right w:val="none" w:sz="0" w:space="0" w:color="auto"/>
          </w:divBdr>
        </w:div>
        <w:div w:id="2115663026">
          <w:marLeft w:val="0"/>
          <w:marRight w:val="0"/>
          <w:marTop w:val="0"/>
          <w:marBottom w:val="0"/>
          <w:divBdr>
            <w:top w:val="none" w:sz="0" w:space="0" w:color="auto"/>
            <w:left w:val="none" w:sz="0" w:space="0" w:color="auto"/>
            <w:bottom w:val="none" w:sz="0" w:space="0" w:color="auto"/>
            <w:right w:val="none" w:sz="0" w:space="0" w:color="auto"/>
          </w:divBdr>
        </w:div>
        <w:div w:id="1817717997">
          <w:marLeft w:val="0"/>
          <w:marRight w:val="0"/>
          <w:marTop w:val="0"/>
          <w:marBottom w:val="0"/>
          <w:divBdr>
            <w:top w:val="none" w:sz="0" w:space="0" w:color="auto"/>
            <w:left w:val="none" w:sz="0" w:space="0" w:color="auto"/>
            <w:bottom w:val="none" w:sz="0" w:space="0" w:color="auto"/>
            <w:right w:val="none" w:sz="0" w:space="0" w:color="auto"/>
          </w:divBdr>
        </w:div>
        <w:div w:id="630790565">
          <w:marLeft w:val="0"/>
          <w:marRight w:val="0"/>
          <w:marTop w:val="0"/>
          <w:marBottom w:val="0"/>
          <w:divBdr>
            <w:top w:val="none" w:sz="0" w:space="0" w:color="auto"/>
            <w:left w:val="none" w:sz="0" w:space="0" w:color="auto"/>
            <w:bottom w:val="none" w:sz="0" w:space="0" w:color="auto"/>
            <w:right w:val="none" w:sz="0" w:space="0" w:color="auto"/>
          </w:divBdr>
        </w:div>
        <w:div w:id="1382556124">
          <w:marLeft w:val="0"/>
          <w:marRight w:val="0"/>
          <w:marTop w:val="0"/>
          <w:marBottom w:val="0"/>
          <w:divBdr>
            <w:top w:val="none" w:sz="0" w:space="0" w:color="auto"/>
            <w:left w:val="none" w:sz="0" w:space="0" w:color="auto"/>
            <w:bottom w:val="none" w:sz="0" w:space="0" w:color="auto"/>
            <w:right w:val="none" w:sz="0" w:space="0" w:color="auto"/>
          </w:divBdr>
        </w:div>
        <w:div w:id="2040012107">
          <w:marLeft w:val="0"/>
          <w:marRight w:val="0"/>
          <w:marTop w:val="0"/>
          <w:marBottom w:val="0"/>
          <w:divBdr>
            <w:top w:val="none" w:sz="0" w:space="0" w:color="auto"/>
            <w:left w:val="none" w:sz="0" w:space="0" w:color="auto"/>
            <w:bottom w:val="none" w:sz="0" w:space="0" w:color="auto"/>
            <w:right w:val="none" w:sz="0" w:space="0" w:color="auto"/>
          </w:divBdr>
        </w:div>
        <w:div w:id="1271738314">
          <w:marLeft w:val="0"/>
          <w:marRight w:val="0"/>
          <w:marTop w:val="0"/>
          <w:marBottom w:val="0"/>
          <w:divBdr>
            <w:top w:val="none" w:sz="0" w:space="0" w:color="auto"/>
            <w:left w:val="none" w:sz="0" w:space="0" w:color="auto"/>
            <w:bottom w:val="none" w:sz="0" w:space="0" w:color="auto"/>
            <w:right w:val="none" w:sz="0" w:space="0" w:color="auto"/>
          </w:divBdr>
        </w:div>
        <w:div w:id="1903371237">
          <w:marLeft w:val="0"/>
          <w:marRight w:val="0"/>
          <w:marTop w:val="0"/>
          <w:marBottom w:val="0"/>
          <w:divBdr>
            <w:top w:val="none" w:sz="0" w:space="0" w:color="auto"/>
            <w:left w:val="none" w:sz="0" w:space="0" w:color="auto"/>
            <w:bottom w:val="none" w:sz="0" w:space="0" w:color="auto"/>
            <w:right w:val="none" w:sz="0" w:space="0" w:color="auto"/>
          </w:divBdr>
        </w:div>
        <w:div w:id="453599823">
          <w:marLeft w:val="0"/>
          <w:marRight w:val="0"/>
          <w:marTop w:val="0"/>
          <w:marBottom w:val="0"/>
          <w:divBdr>
            <w:top w:val="none" w:sz="0" w:space="0" w:color="auto"/>
            <w:left w:val="none" w:sz="0" w:space="0" w:color="auto"/>
            <w:bottom w:val="none" w:sz="0" w:space="0" w:color="auto"/>
            <w:right w:val="none" w:sz="0" w:space="0" w:color="auto"/>
          </w:divBdr>
        </w:div>
        <w:div w:id="541289350">
          <w:marLeft w:val="0"/>
          <w:marRight w:val="0"/>
          <w:marTop w:val="0"/>
          <w:marBottom w:val="0"/>
          <w:divBdr>
            <w:top w:val="none" w:sz="0" w:space="0" w:color="auto"/>
            <w:left w:val="none" w:sz="0" w:space="0" w:color="auto"/>
            <w:bottom w:val="none" w:sz="0" w:space="0" w:color="auto"/>
            <w:right w:val="none" w:sz="0" w:space="0" w:color="auto"/>
          </w:divBdr>
        </w:div>
        <w:div w:id="534006639">
          <w:marLeft w:val="0"/>
          <w:marRight w:val="0"/>
          <w:marTop w:val="0"/>
          <w:marBottom w:val="0"/>
          <w:divBdr>
            <w:top w:val="none" w:sz="0" w:space="0" w:color="auto"/>
            <w:left w:val="none" w:sz="0" w:space="0" w:color="auto"/>
            <w:bottom w:val="none" w:sz="0" w:space="0" w:color="auto"/>
            <w:right w:val="none" w:sz="0" w:space="0" w:color="auto"/>
          </w:divBdr>
        </w:div>
        <w:div w:id="1839156846">
          <w:marLeft w:val="0"/>
          <w:marRight w:val="0"/>
          <w:marTop w:val="0"/>
          <w:marBottom w:val="0"/>
          <w:divBdr>
            <w:top w:val="none" w:sz="0" w:space="0" w:color="auto"/>
            <w:left w:val="none" w:sz="0" w:space="0" w:color="auto"/>
            <w:bottom w:val="none" w:sz="0" w:space="0" w:color="auto"/>
            <w:right w:val="none" w:sz="0" w:space="0" w:color="auto"/>
          </w:divBdr>
        </w:div>
        <w:div w:id="1922179661">
          <w:marLeft w:val="0"/>
          <w:marRight w:val="0"/>
          <w:marTop w:val="0"/>
          <w:marBottom w:val="0"/>
          <w:divBdr>
            <w:top w:val="none" w:sz="0" w:space="0" w:color="auto"/>
            <w:left w:val="none" w:sz="0" w:space="0" w:color="auto"/>
            <w:bottom w:val="none" w:sz="0" w:space="0" w:color="auto"/>
            <w:right w:val="none" w:sz="0" w:space="0" w:color="auto"/>
          </w:divBdr>
        </w:div>
        <w:div w:id="23873882">
          <w:marLeft w:val="0"/>
          <w:marRight w:val="0"/>
          <w:marTop w:val="0"/>
          <w:marBottom w:val="0"/>
          <w:divBdr>
            <w:top w:val="none" w:sz="0" w:space="0" w:color="auto"/>
            <w:left w:val="none" w:sz="0" w:space="0" w:color="auto"/>
            <w:bottom w:val="none" w:sz="0" w:space="0" w:color="auto"/>
            <w:right w:val="none" w:sz="0" w:space="0" w:color="auto"/>
          </w:divBdr>
        </w:div>
        <w:div w:id="687567211">
          <w:marLeft w:val="0"/>
          <w:marRight w:val="0"/>
          <w:marTop w:val="0"/>
          <w:marBottom w:val="0"/>
          <w:divBdr>
            <w:top w:val="none" w:sz="0" w:space="0" w:color="auto"/>
            <w:left w:val="none" w:sz="0" w:space="0" w:color="auto"/>
            <w:bottom w:val="none" w:sz="0" w:space="0" w:color="auto"/>
            <w:right w:val="none" w:sz="0" w:space="0" w:color="auto"/>
          </w:divBdr>
        </w:div>
        <w:div w:id="1063679310">
          <w:marLeft w:val="0"/>
          <w:marRight w:val="0"/>
          <w:marTop w:val="0"/>
          <w:marBottom w:val="0"/>
          <w:divBdr>
            <w:top w:val="none" w:sz="0" w:space="0" w:color="auto"/>
            <w:left w:val="none" w:sz="0" w:space="0" w:color="auto"/>
            <w:bottom w:val="none" w:sz="0" w:space="0" w:color="auto"/>
            <w:right w:val="none" w:sz="0" w:space="0" w:color="auto"/>
          </w:divBdr>
        </w:div>
        <w:div w:id="1841777153">
          <w:marLeft w:val="0"/>
          <w:marRight w:val="0"/>
          <w:marTop w:val="0"/>
          <w:marBottom w:val="0"/>
          <w:divBdr>
            <w:top w:val="none" w:sz="0" w:space="0" w:color="auto"/>
            <w:left w:val="none" w:sz="0" w:space="0" w:color="auto"/>
            <w:bottom w:val="none" w:sz="0" w:space="0" w:color="auto"/>
            <w:right w:val="none" w:sz="0" w:space="0" w:color="auto"/>
          </w:divBdr>
        </w:div>
        <w:div w:id="842814801">
          <w:marLeft w:val="0"/>
          <w:marRight w:val="0"/>
          <w:marTop w:val="0"/>
          <w:marBottom w:val="0"/>
          <w:divBdr>
            <w:top w:val="none" w:sz="0" w:space="0" w:color="auto"/>
            <w:left w:val="none" w:sz="0" w:space="0" w:color="auto"/>
            <w:bottom w:val="none" w:sz="0" w:space="0" w:color="auto"/>
            <w:right w:val="none" w:sz="0" w:space="0" w:color="auto"/>
          </w:divBdr>
        </w:div>
        <w:div w:id="756948441">
          <w:marLeft w:val="0"/>
          <w:marRight w:val="0"/>
          <w:marTop w:val="0"/>
          <w:marBottom w:val="0"/>
          <w:divBdr>
            <w:top w:val="none" w:sz="0" w:space="0" w:color="auto"/>
            <w:left w:val="none" w:sz="0" w:space="0" w:color="auto"/>
            <w:bottom w:val="none" w:sz="0" w:space="0" w:color="auto"/>
            <w:right w:val="none" w:sz="0" w:space="0" w:color="auto"/>
          </w:divBdr>
        </w:div>
        <w:div w:id="207880783">
          <w:marLeft w:val="0"/>
          <w:marRight w:val="0"/>
          <w:marTop w:val="0"/>
          <w:marBottom w:val="0"/>
          <w:divBdr>
            <w:top w:val="none" w:sz="0" w:space="0" w:color="auto"/>
            <w:left w:val="none" w:sz="0" w:space="0" w:color="auto"/>
            <w:bottom w:val="none" w:sz="0" w:space="0" w:color="auto"/>
            <w:right w:val="none" w:sz="0" w:space="0" w:color="auto"/>
          </w:divBdr>
        </w:div>
        <w:div w:id="638077839">
          <w:marLeft w:val="0"/>
          <w:marRight w:val="0"/>
          <w:marTop w:val="0"/>
          <w:marBottom w:val="0"/>
          <w:divBdr>
            <w:top w:val="none" w:sz="0" w:space="0" w:color="auto"/>
            <w:left w:val="none" w:sz="0" w:space="0" w:color="auto"/>
            <w:bottom w:val="none" w:sz="0" w:space="0" w:color="auto"/>
            <w:right w:val="none" w:sz="0" w:space="0" w:color="auto"/>
          </w:divBdr>
        </w:div>
        <w:div w:id="1580098347">
          <w:marLeft w:val="0"/>
          <w:marRight w:val="0"/>
          <w:marTop w:val="0"/>
          <w:marBottom w:val="0"/>
          <w:divBdr>
            <w:top w:val="none" w:sz="0" w:space="0" w:color="auto"/>
            <w:left w:val="none" w:sz="0" w:space="0" w:color="auto"/>
            <w:bottom w:val="none" w:sz="0" w:space="0" w:color="auto"/>
            <w:right w:val="none" w:sz="0" w:space="0" w:color="auto"/>
          </w:divBdr>
        </w:div>
        <w:div w:id="237785702">
          <w:marLeft w:val="0"/>
          <w:marRight w:val="0"/>
          <w:marTop w:val="0"/>
          <w:marBottom w:val="0"/>
          <w:divBdr>
            <w:top w:val="none" w:sz="0" w:space="0" w:color="auto"/>
            <w:left w:val="none" w:sz="0" w:space="0" w:color="auto"/>
            <w:bottom w:val="none" w:sz="0" w:space="0" w:color="auto"/>
            <w:right w:val="none" w:sz="0" w:space="0" w:color="auto"/>
          </w:divBdr>
        </w:div>
        <w:div w:id="832182417">
          <w:marLeft w:val="0"/>
          <w:marRight w:val="0"/>
          <w:marTop w:val="0"/>
          <w:marBottom w:val="0"/>
          <w:divBdr>
            <w:top w:val="none" w:sz="0" w:space="0" w:color="auto"/>
            <w:left w:val="none" w:sz="0" w:space="0" w:color="auto"/>
            <w:bottom w:val="none" w:sz="0" w:space="0" w:color="auto"/>
            <w:right w:val="none" w:sz="0" w:space="0" w:color="auto"/>
          </w:divBdr>
        </w:div>
        <w:div w:id="28649980">
          <w:marLeft w:val="0"/>
          <w:marRight w:val="0"/>
          <w:marTop w:val="0"/>
          <w:marBottom w:val="0"/>
          <w:divBdr>
            <w:top w:val="none" w:sz="0" w:space="0" w:color="auto"/>
            <w:left w:val="none" w:sz="0" w:space="0" w:color="auto"/>
            <w:bottom w:val="none" w:sz="0" w:space="0" w:color="auto"/>
            <w:right w:val="none" w:sz="0" w:space="0" w:color="auto"/>
          </w:divBdr>
        </w:div>
        <w:div w:id="849368569">
          <w:marLeft w:val="0"/>
          <w:marRight w:val="0"/>
          <w:marTop w:val="0"/>
          <w:marBottom w:val="0"/>
          <w:divBdr>
            <w:top w:val="none" w:sz="0" w:space="0" w:color="auto"/>
            <w:left w:val="none" w:sz="0" w:space="0" w:color="auto"/>
            <w:bottom w:val="none" w:sz="0" w:space="0" w:color="auto"/>
            <w:right w:val="none" w:sz="0" w:space="0" w:color="auto"/>
          </w:divBdr>
        </w:div>
        <w:div w:id="1123773458">
          <w:marLeft w:val="0"/>
          <w:marRight w:val="0"/>
          <w:marTop w:val="0"/>
          <w:marBottom w:val="0"/>
          <w:divBdr>
            <w:top w:val="none" w:sz="0" w:space="0" w:color="auto"/>
            <w:left w:val="none" w:sz="0" w:space="0" w:color="auto"/>
            <w:bottom w:val="none" w:sz="0" w:space="0" w:color="auto"/>
            <w:right w:val="none" w:sz="0" w:space="0" w:color="auto"/>
          </w:divBdr>
        </w:div>
        <w:div w:id="298221270">
          <w:marLeft w:val="0"/>
          <w:marRight w:val="0"/>
          <w:marTop w:val="0"/>
          <w:marBottom w:val="0"/>
          <w:divBdr>
            <w:top w:val="none" w:sz="0" w:space="0" w:color="auto"/>
            <w:left w:val="none" w:sz="0" w:space="0" w:color="auto"/>
            <w:bottom w:val="none" w:sz="0" w:space="0" w:color="auto"/>
            <w:right w:val="none" w:sz="0" w:space="0" w:color="auto"/>
          </w:divBdr>
        </w:div>
        <w:div w:id="45221325">
          <w:marLeft w:val="0"/>
          <w:marRight w:val="0"/>
          <w:marTop w:val="0"/>
          <w:marBottom w:val="0"/>
          <w:divBdr>
            <w:top w:val="none" w:sz="0" w:space="0" w:color="auto"/>
            <w:left w:val="none" w:sz="0" w:space="0" w:color="auto"/>
            <w:bottom w:val="none" w:sz="0" w:space="0" w:color="auto"/>
            <w:right w:val="none" w:sz="0" w:space="0" w:color="auto"/>
          </w:divBdr>
        </w:div>
        <w:div w:id="147526651">
          <w:marLeft w:val="0"/>
          <w:marRight w:val="0"/>
          <w:marTop w:val="0"/>
          <w:marBottom w:val="0"/>
          <w:divBdr>
            <w:top w:val="none" w:sz="0" w:space="0" w:color="auto"/>
            <w:left w:val="none" w:sz="0" w:space="0" w:color="auto"/>
            <w:bottom w:val="none" w:sz="0" w:space="0" w:color="auto"/>
            <w:right w:val="none" w:sz="0" w:space="0" w:color="auto"/>
          </w:divBdr>
        </w:div>
        <w:div w:id="521163443">
          <w:marLeft w:val="0"/>
          <w:marRight w:val="0"/>
          <w:marTop w:val="0"/>
          <w:marBottom w:val="0"/>
          <w:divBdr>
            <w:top w:val="none" w:sz="0" w:space="0" w:color="auto"/>
            <w:left w:val="none" w:sz="0" w:space="0" w:color="auto"/>
            <w:bottom w:val="none" w:sz="0" w:space="0" w:color="auto"/>
            <w:right w:val="none" w:sz="0" w:space="0" w:color="auto"/>
          </w:divBdr>
        </w:div>
        <w:div w:id="1241525271">
          <w:marLeft w:val="0"/>
          <w:marRight w:val="0"/>
          <w:marTop w:val="0"/>
          <w:marBottom w:val="0"/>
          <w:divBdr>
            <w:top w:val="none" w:sz="0" w:space="0" w:color="auto"/>
            <w:left w:val="none" w:sz="0" w:space="0" w:color="auto"/>
            <w:bottom w:val="none" w:sz="0" w:space="0" w:color="auto"/>
            <w:right w:val="none" w:sz="0" w:space="0" w:color="auto"/>
          </w:divBdr>
        </w:div>
        <w:div w:id="161048392">
          <w:marLeft w:val="0"/>
          <w:marRight w:val="0"/>
          <w:marTop w:val="0"/>
          <w:marBottom w:val="0"/>
          <w:divBdr>
            <w:top w:val="none" w:sz="0" w:space="0" w:color="auto"/>
            <w:left w:val="none" w:sz="0" w:space="0" w:color="auto"/>
            <w:bottom w:val="none" w:sz="0" w:space="0" w:color="auto"/>
            <w:right w:val="none" w:sz="0" w:space="0" w:color="auto"/>
          </w:divBdr>
        </w:div>
        <w:div w:id="1352144666">
          <w:marLeft w:val="0"/>
          <w:marRight w:val="0"/>
          <w:marTop w:val="0"/>
          <w:marBottom w:val="0"/>
          <w:divBdr>
            <w:top w:val="none" w:sz="0" w:space="0" w:color="auto"/>
            <w:left w:val="none" w:sz="0" w:space="0" w:color="auto"/>
            <w:bottom w:val="none" w:sz="0" w:space="0" w:color="auto"/>
            <w:right w:val="none" w:sz="0" w:space="0" w:color="auto"/>
          </w:divBdr>
        </w:div>
        <w:div w:id="1507478587">
          <w:marLeft w:val="0"/>
          <w:marRight w:val="0"/>
          <w:marTop w:val="0"/>
          <w:marBottom w:val="0"/>
          <w:divBdr>
            <w:top w:val="none" w:sz="0" w:space="0" w:color="auto"/>
            <w:left w:val="none" w:sz="0" w:space="0" w:color="auto"/>
            <w:bottom w:val="none" w:sz="0" w:space="0" w:color="auto"/>
            <w:right w:val="none" w:sz="0" w:space="0" w:color="auto"/>
          </w:divBdr>
        </w:div>
        <w:div w:id="35787099">
          <w:marLeft w:val="0"/>
          <w:marRight w:val="0"/>
          <w:marTop w:val="0"/>
          <w:marBottom w:val="0"/>
          <w:divBdr>
            <w:top w:val="none" w:sz="0" w:space="0" w:color="auto"/>
            <w:left w:val="none" w:sz="0" w:space="0" w:color="auto"/>
            <w:bottom w:val="none" w:sz="0" w:space="0" w:color="auto"/>
            <w:right w:val="none" w:sz="0" w:space="0" w:color="auto"/>
          </w:divBdr>
        </w:div>
        <w:div w:id="1776050811">
          <w:marLeft w:val="0"/>
          <w:marRight w:val="0"/>
          <w:marTop w:val="0"/>
          <w:marBottom w:val="0"/>
          <w:divBdr>
            <w:top w:val="none" w:sz="0" w:space="0" w:color="auto"/>
            <w:left w:val="none" w:sz="0" w:space="0" w:color="auto"/>
            <w:bottom w:val="none" w:sz="0" w:space="0" w:color="auto"/>
            <w:right w:val="none" w:sz="0" w:space="0" w:color="auto"/>
          </w:divBdr>
        </w:div>
        <w:div w:id="749930726">
          <w:marLeft w:val="0"/>
          <w:marRight w:val="0"/>
          <w:marTop w:val="0"/>
          <w:marBottom w:val="0"/>
          <w:divBdr>
            <w:top w:val="none" w:sz="0" w:space="0" w:color="auto"/>
            <w:left w:val="none" w:sz="0" w:space="0" w:color="auto"/>
            <w:bottom w:val="none" w:sz="0" w:space="0" w:color="auto"/>
            <w:right w:val="none" w:sz="0" w:space="0" w:color="auto"/>
          </w:divBdr>
        </w:div>
        <w:div w:id="2100052771">
          <w:marLeft w:val="0"/>
          <w:marRight w:val="0"/>
          <w:marTop w:val="0"/>
          <w:marBottom w:val="0"/>
          <w:divBdr>
            <w:top w:val="none" w:sz="0" w:space="0" w:color="auto"/>
            <w:left w:val="none" w:sz="0" w:space="0" w:color="auto"/>
            <w:bottom w:val="none" w:sz="0" w:space="0" w:color="auto"/>
            <w:right w:val="none" w:sz="0" w:space="0" w:color="auto"/>
          </w:divBdr>
        </w:div>
        <w:div w:id="576668100">
          <w:marLeft w:val="0"/>
          <w:marRight w:val="0"/>
          <w:marTop w:val="0"/>
          <w:marBottom w:val="0"/>
          <w:divBdr>
            <w:top w:val="none" w:sz="0" w:space="0" w:color="auto"/>
            <w:left w:val="none" w:sz="0" w:space="0" w:color="auto"/>
            <w:bottom w:val="none" w:sz="0" w:space="0" w:color="auto"/>
            <w:right w:val="none" w:sz="0" w:space="0" w:color="auto"/>
          </w:divBdr>
        </w:div>
        <w:div w:id="182018856">
          <w:marLeft w:val="0"/>
          <w:marRight w:val="0"/>
          <w:marTop w:val="0"/>
          <w:marBottom w:val="0"/>
          <w:divBdr>
            <w:top w:val="none" w:sz="0" w:space="0" w:color="auto"/>
            <w:left w:val="none" w:sz="0" w:space="0" w:color="auto"/>
            <w:bottom w:val="none" w:sz="0" w:space="0" w:color="auto"/>
            <w:right w:val="none" w:sz="0" w:space="0" w:color="auto"/>
          </w:divBdr>
        </w:div>
        <w:div w:id="359933804">
          <w:marLeft w:val="0"/>
          <w:marRight w:val="0"/>
          <w:marTop w:val="0"/>
          <w:marBottom w:val="0"/>
          <w:divBdr>
            <w:top w:val="none" w:sz="0" w:space="0" w:color="auto"/>
            <w:left w:val="none" w:sz="0" w:space="0" w:color="auto"/>
            <w:bottom w:val="none" w:sz="0" w:space="0" w:color="auto"/>
            <w:right w:val="none" w:sz="0" w:space="0" w:color="auto"/>
          </w:divBdr>
        </w:div>
        <w:div w:id="1891375737">
          <w:marLeft w:val="0"/>
          <w:marRight w:val="0"/>
          <w:marTop w:val="0"/>
          <w:marBottom w:val="0"/>
          <w:divBdr>
            <w:top w:val="none" w:sz="0" w:space="0" w:color="auto"/>
            <w:left w:val="none" w:sz="0" w:space="0" w:color="auto"/>
            <w:bottom w:val="none" w:sz="0" w:space="0" w:color="auto"/>
            <w:right w:val="none" w:sz="0" w:space="0" w:color="auto"/>
          </w:divBdr>
        </w:div>
        <w:div w:id="510068458">
          <w:marLeft w:val="0"/>
          <w:marRight w:val="0"/>
          <w:marTop w:val="0"/>
          <w:marBottom w:val="0"/>
          <w:divBdr>
            <w:top w:val="none" w:sz="0" w:space="0" w:color="auto"/>
            <w:left w:val="none" w:sz="0" w:space="0" w:color="auto"/>
            <w:bottom w:val="none" w:sz="0" w:space="0" w:color="auto"/>
            <w:right w:val="none" w:sz="0" w:space="0" w:color="auto"/>
          </w:divBdr>
        </w:div>
        <w:div w:id="1066301913">
          <w:marLeft w:val="0"/>
          <w:marRight w:val="0"/>
          <w:marTop w:val="0"/>
          <w:marBottom w:val="0"/>
          <w:divBdr>
            <w:top w:val="none" w:sz="0" w:space="0" w:color="auto"/>
            <w:left w:val="none" w:sz="0" w:space="0" w:color="auto"/>
            <w:bottom w:val="none" w:sz="0" w:space="0" w:color="auto"/>
            <w:right w:val="none" w:sz="0" w:space="0" w:color="auto"/>
          </w:divBdr>
        </w:div>
        <w:div w:id="602617303">
          <w:marLeft w:val="0"/>
          <w:marRight w:val="0"/>
          <w:marTop w:val="0"/>
          <w:marBottom w:val="0"/>
          <w:divBdr>
            <w:top w:val="none" w:sz="0" w:space="0" w:color="auto"/>
            <w:left w:val="none" w:sz="0" w:space="0" w:color="auto"/>
            <w:bottom w:val="none" w:sz="0" w:space="0" w:color="auto"/>
            <w:right w:val="none" w:sz="0" w:space="0" w:color="auto"/>
          </w:divBdr>
        </w:div>
        <w:div w:id="504706306">
          <w:marLeft w:val="0"/>
          <w:marRight w:val="0"/>
          <w:marTop w:val="0"/>
          <w:marBottom w:val="0"/>
          <w:divBdr>
            <w:top w:val="none" w:sz="0" w:space="0" w:color="auto"/>
            <w:left w:val="none" w:sz="0" w:space="0" w:color="auto"/>
            <w:bottom w:val="none" w:sz="0" w:space="0" w:color="auto"/>
            <w:right w:val="none" w:sz="0" w:space="0" w:color="auto"/>
          </w:divBdr>
        </w:div>
        <w:div w:id="902301596">
          <w:marLeft w:val="0"/>
          <w:marRight w:val="0"/>
          <w:marTop w:val="0"/>
          <w:marBottom w:val="0"/>
          <w:divBdr>
            <w:top w:val="none" w:sz="0" w:space="0" w:color="auto"/>
            <w:left w:val="none" w:sz="0" w:space="0" w:color="auto"/>
            <w:bottom w:val="none" w:sz="0" w:space="0" w:color="auto"/>
            <w:right w:val="none" w:sz="0" w:space="0" w:color="auto"/>
          </w:divBdr>
        </w:div>
        <w:div w:id="1847938393">
          <w:marLeft w:val="0"/>
          <w:marRight w:val="0"/>
          <w:marTop w:val="0"/>
          <w:marBottom w:val="0"/>
          <w:divBdr>
            <w:top w:val="none" w:sz="0" w:space="0" w:color="auto"/>
            <w:left w:val="none" w:sz="0" w:space="0" w:color="auto"/>
            <w:bottom w:val="none" w:sz="0" w:space="0" w:color="auto"/>
            <w:right w:val="none" w:sz="0" w:space="0" w:color="auto"/>
          </w:divBdr>
        </w:div>
        <w:div w:id="1786268642">
          <w:marLeft w:val="0"/>
          <w:marRight w:val="0"/>
          <w:marTop w:val="0"/>
          <w:marBottom w:val="0"/>
          <w:divBdr>
            <w:top w:val="none" w:sz="0" w:space="0" w:color="auto"/>
            <w:left w:val="none" w:sz="0" w:space="0" w:color="auto"/>
            <w:bottom w:val="none" w:sz="0" w:space="0" w:color="auto"/>
            <w:right w:val="none" w:sz="0" w:space="0" w:color="auto"/>
          </w:divBdr>
        </w:div>
        <w:div w:id="1318925653">
          <w:marLeft w:val="0"/>
          <w:marRight w:val="0"/>
          <w:marTop w:val="0"/>
          <w:marBottom w:val="0"/>
          <w:divBdr>
            <w:top w:val="none" w:sz="0" w:space="0" w:color="auto"/>
            <w:left w:val="none" w:sz="0" w:space="0" w:color="auto"/>
            <w:bottom w:val="none" w:sz="0" w:space="0" w:color="auto"/>
            <w:right w:val="none" w:sz="0" w:space="0" w:color="auto"/>
          </w:divBdr>
        </w:div>
        <w:div w:id="665518285">
          <w:marLeft w:val="0"/>
          <w:marRight w:val="0"/>
          <w:marTop w:val="0"/>
          <w:marBottom w:val="0"/>
          <w:divBdr>
            <w:top w:val="none" w:sz="0" w:space="0" w:color="auto"/>
            <w:left w:val="none" w:sz="0" w:space="0" w:color="auto"/>
            <w:bottom w:val="none" w:sz="0" w:space="0" w:color="auto"/>
            <w:right w:val="none" w:sz="0" w:space="0" w:color="auto"/>
          </w:divBdr>
        </w:div>
        <w:div w:id="1391266778">
          <w:marLeft w:val="0"/>
          <w:marRight w:val="0"/>
          <w:marTop w:val="0"/>
          <w:marBottom w:val="0"/>
          <w:divBdr>
            <w:top w:val="none" w:sz="0" w:space="0" w:color="auto"/>
            <w:left w:val="none" w:sz="0" w:space="0" w:color="auto"/>
            <w:bottom w:val="none" w:sz="0" w:space="0" w:color="auto"/>
            <w:right w:val="none" w:sz="0" w:space="0" w:color="auto"/>
          </w:divBdr>
        </w:div>
        <w:div w:id="922909924">
          <w:marLeft w:val="0"/>
          <w:marRight w:val="0"/>
          <w:marTop w:val="0"/>
          <w:marBottom w:val="0"/>
          <w:divBdr>
            <w:top w:val="none" w:sz="0" w:space="0" w:color="auto"/>
            <w:left w:val="none" w:sz="0" w:space="0" w:color="auto"/>
            <w:bottom w:val="none" w:sz="0" w:space="0" w:color="auto"/>
            <w:right w:val="none" w:sz="0" w:space="0" w:color="auto"/>
          </w:divBdr>
        </w:div>
        <w:div w:id="1898736935">
          <w:marLeft w:val="0"/>
          <w:marRight w:val="0"/>
          <w:marTop w:val="0"/>
          <w:marBottom w:val="0"/>
          <w:divBdr>
            <w:top w:val="none" w:sz="0" w:space="0" w:color="auto"/>
            <w:left w:val="none" w:sz="0" w:space="0" w:color="auto"/>
            <w:bottom w:val="none" w:sz="0" w:space="0" w:color="auto"/>
            <w:right w:val="none" w:sz="0" w:space="0" w:color="auto"/>
          </w:divBdr>
        </w:div>
        <w:div w:id="532883868">
          <w:marLeft w:val="0"/>
          <w:marRight w:val="0"/>
          <w:marTop w:val="0"/>
          <w:marBottom w:val="0"/>
          <w:divBdr>
            <w:top w:val="none" w:sz="0" w:space="0" w:color="auto"/>
            <w:left w:val="none" w:sz="0" w:space="0" w:color="auto"/>
            <w:bottom w:val="none" w:sz="0" w:space="0" w:color="auto"/>
            <w:right w:val="none" w:sz="0" w:space="0" w:color="auto"/>
          </w:divBdr>
        </w:div>
        <w:div w:id="1697582710">
          <w:marLeft w:val="0"/>
          <w:marRight w:val="0"/>
          <w:marTop w:val="0"/>
          <w:marBottom w:val="0"/>
          <w:divBdr>
            <w:top w:val="none" w:sz="0" w:space="0" w:color="auto"/>
            <w:left w:val="none" w:sz="0" w:space="0" w:color="auto"/>
            <w:bottom w:val="none" w:sz="0" w:space="0" w:color="auto"/>
            <w:right w:val="none" w:sz="0" w:space="0" w:color="auto"/>
          </w:divBdr>
        </w:div>
        <w:div w:id="1391423311">
          <w:marLeft w:val="0"/>
          <w:marRight w:val="0"/>
          <w:marTop w:val="0"/>
          <w:marBottom w:val="0"/>
          <w:divBdr>
            <w:top w:val="none" w:sz="0" w:space="0" w:color="auto"/>
            <w:left w:val="none" w:sz="0" w:space="0" w:color="auto"/>
            <w:bottom w:val="none" w:sz="0" w:space="0" w:color="auto"/>
            <w:right w:val="none" w:sz="0" w:space="0" w:color="auto"/>
          </w:divBdr>
        </w:div>
        <w:div w:id="1547444610">
          <w:marLeft w:val="0"/>
          <w:marRight w:val="0"/>
          <w:marTop w:val="0"/>
          <w:marBottom w:val="0"/>
          <w:divBdr>
            <w:top w:val="none" w:sz="0" w:space="0" w:color="auto"/>
            <w:left w:val="none" w:sz="0" w:space="0" w:color="auto"/>
            <w:bottom w:val="none" w:sz="0" w:space="0" w:color="auto"/>
            <w:right w:val="none" w:sz="0" w:space="0" w:color="auto"/>
          </w:divBdr>
        </w:div>
        <w:div w:id="172303129">
          <w:marLeft w:val="0"/>
          <w:marRight w:val="0"/>
          <w:marTop w:val="0"/>
          <w:marBottom w:val="0"/>
          <w:divBdr>
            <w:top w:val="none" w:sz="0" w:space="0" w:color="auto"/>
            <w:left w:val="none" w:sz="0" w:space="0" w:color="auto"/>
            <w:bottom w:val="none" w:sz="0" w:space="0" w:color="auto"/>
            <w:right w:val="none" w:sz="0" w:space="0" w:color="auto"/>
          </w:divBdr>
        </w:div>
        <w:div w:id="100226642">
          <w:marLeft w:val="0"/>
          <w:marRight w:val="0"/>
          <w:marTop w:val="0"/>
          <w:marBottom w:val="0"/>
          <w:divBdr>
            <w:top w:val="none" w:sz="0" w:space="0" w:color="auto"/>
            <w:left w:val="none" w:sz="0" w:space="0" w:color="auto"/>
            <w:bottom w:val="none" w:sz="0" w:space="0" w:color="auto"/>
            <w:right w:val="none" w:sz="0" w:space="0" w:color="auto"/>
          </w:divBdr>
        </w:div>
        <w:div w:id="581376069">
          <w:marLeft w:val="0"/>
          <w:marRight w:val="0"/>
          <w:marTop w:val="0"/>
          <w:marBottom w:val="0"/>
          <w:divBdr>
            <w:top w:val="none" w:sz="0" w:space="0" w:color="auto"/>
            <w:left w:val="none" w:sz="0" w:space="0" w:color="auto"/>
            <w:bottom w:val="none" w:sz="0" w:space="0" w:color="auto"/>
            <w:right w:val="none" w:sz="0" w:space="0" w:color="auto"/>
          </w:divBdr>
        </w:div>
        <w:div w:id="256836162">
          <w:marLeft w:val="0"/>
          <w:marRight w:val="0"/>
          <w:marTop w:val="0"/>
          <w:marBottom w:val="0"/>
          <w:divBdr>
            <w:top w:val="none" w:sz="0" w:space="0" w:color="auto"/>
            <w:left w:val="none" w:sz="0" w:space="0" w:color="auto"/>
            <w:bottom w:val="none" w:sz="0" w:space="0" w:color="auto"/>
            <w:right w:val="none" w:sz="0" w:space="0" w:color="auto"/>
          </w:divBdr>
        </w:div>
        <w:div w:id="741876362">
          <w:marLeft w:val="0"/>
          <w:marRight w:val="0"/>
          <w:marTop w:val="0"/>
          <w:marBottom w:val="0"/>
          <w:divBdr>
            <w:top w:val="none" w:sz="0" w:space="0" w:color="auto"/>
            <w:left w:val="none" w:sz="0" w:space="0" w:color="auto"/>
            <w:bottom w:val="none" w:sz="0" w:space="0" w:color="auto"/>
            <w:right w:val="none" w:sz="0" w:space="0" w:color="auto"/>
          </w:divBdr>
        </w:div>
        <w:div w:id="600114866">
          <w:marLeft w:val="0"/>
          <w:marRight w:val="0"/>
          <w:marTop w:val="0"/>
          <w:marBottom w:val="0"/>
          <w:divBdr>
            <w:top w:val="none" w:sz="0" w:space="0" w:color="auto"/>
            <w:left w:val="none" w:sz="0" w:space="0" w:color="auto"/>
            <w:bottom w:val="none" w:sz="0" w:space="0" w:color="auto"/>
            <w:right w:val="none" w:sz="0" w:space="0" w:color="auto"/>
          </w:divBdr>
        </w:div>
        <w:div w:id="1714575052">
          <w:marLeft w:val="0"/>
          <w:marRight w:val="0"/>
          <w:marTop w:val="0"/>
          <w:marBottom w:val="0"/>
          <w:divBdr>
            <w:top w:val="none" w:sz="0" w:space="0" w:color="auto"/>
            <w:left w:val="none" w:sz="0" w:space="0" w:color="auto"/>
            <w:bottom w:val="none" w:sz="0" w:space="0" w:color="auto"/>
            <w:right w:val="none" w:sz="0" w:space="0" w:color="auto"/>
          </w:divBdr>
        </w:div>
        <w:div w:id="37438345">
          <w:marLeft w:val="0"/>
          <w:marRight w:val="0"/>
          <w:marTop w:val="0"/>
          <w:marBottom w:val="0"/>
          <w:divBdr>
            <w:top w:val="none" w:sz="0" w:space="0" w:color="auto"/>
            <w:left w:val="none" w:sz="0" w:space="0" w:color="auto"/>
            <w:bottom w:val="none" w:sz="0" w:space="0" w:color="auto"/>
            <w:right w:val="none" w:sz="0" w:space="0" w:color="auto"/>
          </w:divBdr>
        </w:div>
        <w:div w:id="119888227">
          <w:marLeft w:val="0"/>
          <w:marRight w:val="0"/>
          <w:marTop w:val="0"/>
          <w:marBottom w:val="0"/>
          <w:divBdr>
            <w:top w:val="none" w:sz="0" w:space="0" w:color="auto"/>
            <w:left w:val="none" w:sz="0" w:space="0" w:color="auto"/>
            <w:bottom w:val="none" w:sz="0" w:space="0" w:color="auto"/>
            <w:right w:val="none" w:sz="0" w:space="0" w:color="auto"/>
          </w:divBdr>
        </w:div>
        <w:div w:id="1038120838">
          <w:marLeft w:val="0"/>
          <w:marRight w:val="0"/>
          <w:marTop w:val="0"/>
          <w:marBottom w:val="0"/>
          <w:divBdr>
            <w:top w:val="none" w:sz="0" w:space="0" w:color="auto"/>
            <w:left w:val="none" w:sz="0" w:space="0" w:color="auto"/>
            <w:bottom w:val="none" w:sz="0" w:space="0" w:color="auto"/>
            <w:right w:val="none" w:sz="0" w:space="0" w:color="auto"/>
          </w:divBdr>
        </w:div>
        <w:div w:id="1905140516">
          <w:marLeft w:val="0"/>
          <w:marRight w:val="0"/>
          <w:marTop w:val="0"/>
          <w:marBottom w:val="0"/>
          <w:divBdr>
            <w:top w:val="none" w:sz="0" w:space="0" w:color="auto"/>
            <w:left w:val="none" w:sz="0" w:space="0" w:color="auto"/>
            <w:bottom w:val="none" w:sz="0" w:space="0" w:color="auto"/>
            <w:right w:val="none" w:sz="0" w:space="0" w:color="auto"/>
          </w:divBdr>
        </w:div>
        <w:div w:id="832793789">
          <w:marLeft w:val="0"/>
          <w:marRight w:val="0"/>
          <w:marTop w:val="0"/>
          <w:marBottom w:val="0"/>
          <w:divBdr>
            <w:top w:val="none" w:sz="0" w:space="0" w:color="auto"/>
            <w:left w:val="none" w:sz="0" w:space="0" w:color="auto"/>
            <w:bottom w:val="none" w:sz="0" w:space="0" w:color="auto"/>
            <w:right w:val="none" w:sz="0" w:space="0" w:color="auto"/>
          </w:divBdr>
        </w:div>
        <w:div w:id="1218587176">
          <w:marLeft w:val="0"/>
          <w:marRight w:val="0"/>
          <w:marTop w:val="0"/>
          <w:marBottom w:val="0"/>
          <w:divBdr>
            <w:top w:val="none" w:sz="0" w:space="0" w:color="auto"/>
            <w:left w:val="none" w:sz="0" w:space="0" w:color="auto"/>
            <w:bottom w:val="none" w:sz="0" w:space="0" w:color="auto"/>
            <w:right w:val="none" w:sz="0" w:space="0" w:color="auto"/>
          </w:divBdr>
        </w:div>
        <w:div w:id="1511094541">
          <w:marLeft w:val="0"/>
          <w:marRight w:val="0"/>
          <w:marTop w:val="0"/>
          <w:marBottom w:val="0"/>
          <w:divBdr>
            <w:top w:val="none" w:sz="0" w:space="0" w:color="auto"/>
            <w:left w:val="none" w:sz="0" w:space="0" w:color="auto"/>
            <w:bottom w:val="none" w:sz="0" w:space="0" w:color="auto"/>
            <w:right w:val="none" w:sz="0" w:space="0" w:color="auto"/>
          </w:divBdr>
          <w:divsChild>
            <w:div w:id="1171676262">
              <w:marLeft w:val="0"/>
              <w:marRight w:val="0"/>
              <w:marTop w:val="0"/>
              <w:marBottom w:val="0"/>
              <w:divBdr>
                <w:top w:val="none" w:sz="0" w:space="0" w:color="auto"/>
                <w:left w:val="none" w:sz="0" w:space="0" w:color="auto"/>
                <w:bottom w:val="none" w:sz="0" w:space="0" w:color="auto"/>
                <w:right w:val="none" w:sz="0" w:space="0" w:color="auto"/>
              </w:divBdr>
            </w:div>
            <w:div w:id="1489831658">
              <w:marLeft w:val="0"/>
              <w:marRight w:val="0"/>
              <w:marTop w:val="0"/>
              <w:marBottom w:val="0"/>
              <w:divBdr>
                <w:top w:val="none" w:sz="0" w:space="0" w:color="auto"/>
                <w:left w:val="none" w:sz="0" w:space="0" w:color="auto"/>
                <w:bottom w:val="none" w:sz="0" w:space="0" w:color="auto"/>
                <w:right w:val="none" w:sz="0" w:space="0" w:color="auto"/>
              </w:divBdr>
            </w:div>
          </w:divsChild>
        </w:div>
        <w:div w:id="435253148">
          <w:marLeft w:val="0"/>
          <w:marRight w:val="0"/>
          <w:marTop w:val="0"/>
          <w:marBottom w:val="0"/>
          <w:divBdr>
            <w:top w:val="none" w:sz="0" w:space="0" w:color="auto"/>
            <w:left w:val="none" w:sz="0" w:space="0" w:color="auto"/>
            <w:bottom w:val="none" w:sz="0" w:space="0" w:color="auto"/>
            <w:right w:val="none" w:sz="0" w:space="0" w:color="auto"/>
          </w:divBdr>
        </w:div>
        <w:div w:id="1854951950">
          <w:marLeft w:val="0"/>
          <w:marRight w:val="0"/>
          <w:marTop w:val="0"/>
          <w:marBottom w:val="0"/>
          <w:divBdr>
            <w:top w:val="none" w:sz="0" w:space="0" w:color="auto"/>
            <w:left w:val="none" w:sz="0" w:space="0" w:color="auto"/>
            <w:bottom w:val="none" w:sz="0" w:space="0" w:color="auto"/>
            <w:right w:val="none" w:sz="0" w:space="0" w:color="auto"/>
          </w:divBdr>
        </w:div>
        <w:div w:id="58790109">
          <w:marLeft w:val="0"/>
          <w:marRight w:val="0"/>
          <w:marTop w:val="0"/>
          <w:marBottom w:val="0"/>
          <w:divBdr>
            <w:top w:val="none" w:sz="0" w:space="0" w:color="auto"/>
            <w:left w:val="none" w:sz="0" w:space="0" w:color="auto"/>
            <w:bottom w:val="none" w:sz="0" w:space="0" w:color="auto"/>
            <w:right w:val="none" w:sz="0" w:space="0" w:color="auto"/>
          </w:divBdr>
        </w:div>
        <w:div w:id="1755586759">
          <w:marLeft w:val="0"/>
          <w:marRight w:val="0"/>
          <w:marTop w:val="0"/>
          <w:marBottom w:val="0"/>
          <w:divBdr>
            <w:top w:val="none" w:sz="0" w:space="0" w:color="auto"/>
            <w:left w:val="none" w:sz="0" w:space="0" w:color="auto"/>
            <w:bottom w:val="none" w:sz="0" w:space="0" w:color="auto"/>
            <w:right w:val="none" w:sz="0" w:space="0" w:color="auto"/>
          </w:divBdr>
        </w:div>
        <w:div w:id="2079982884">
          <w:marLeft w:val="0"/>
          <w:marRight w:val="0"/>
          <w:marTop w:val="0"/>
          <w:marBottom w:val="0"/>
          <w:divBdr>
            <w:top w:val="none" w:sz="0" w:space="0" w:color="auto"/>
            <w:left w:val="none" w:sz="0" w:space="0" w:color="auto"/>
            <w:bottom w:val="none" w:sz="0" w:space="0" w:color="auto"/>
            <w:right w:val="none" w:sz="0" w:space="0" w:color="auto"/>
          </w:divBdr>
        </w:div>
        <w:div w:id="921260453">
          <w:marLeft w:val="0"/>
          <w:marRight w:val="0"/>
          <w:marTop w:val="0"/>
          <w:marBottom w:val="0"/>
          <w:divBdr>
            <w:top w:val="none" w:sz="0" w:space="0" w:color="auto"/>
            <w:left w:val="none" w:sz="0" w:space="0" w:color="auto"/>
            <w:bottom w:val="none" w:sz="0" w:space="0" w:color="auto"/>
            <w:right w:val="none" w:sz="0" w:space="0" w:color="auto"/>
          </w:divBdr>
        </w:div>
        <w:div w:id="1059594821">
          <w:marLeft w:val="0"/>
          <w:marRight w:val="0"/>
          <w:marTop w:val="0"/>
          <w:marBottom w:val="0"/>
          <w:divBdr>
            <w:top w:val="none" w:sz="0" w:space="0" w:color="auto"/>
            <w:left w:val="none" w:sz="0" w:space="0" w:color="auto"/>
            <w:bottom w:val="none" w:sz="0" w:space="0" w:color="auto"/>
            <w:right w:val="none" w:sz="0" w:space="0" w:color="auto"/>
          </w:divBdr>
        </w:div>
        <w:div w:id="1431386425">
          <w:marLeft w:val="0"/>
          <w:marRight w:val="0"/>
          <w:marTop w:val="0"/>
          <w:marBottom w:val="0"/>
          <w:divBdr>
            <w:top w:val="none" w:sz="0" w:space="0" w:color="auto"/>
            <w:left w:val="none" w:sz="0" w:space="0" w:color="auto"/>
            <w:bottom w:val="none" w:sz="0" w:space="0" w:color="auto"/>
            <w:right w:val="none" w:sz="0" w:space="0" w:color="auto"/>
          </w:divBdr>
        </w:div>
        <w:div w:id="1352485727">
          <w:marLeft w:val="0"/>
          <w:marRight w:val="0"/>
          <w:marTop w:val="0"/>
          <w:marBottom w:val="0"/>
          <w:divBdr>
            <w:top w:val="none" w:sz="0" w:space="0" w:color="auto"/>
            <w:left w:val="none" w:sz="0" w:space="0" w:color="auto"/>
            <w:bottom w:val="none" w:sz="0" w:space="0" w:color="auto"/>
            <w:right w:val="none" w:sz="0" w:space="0" w:color="auto"/>
          </w:divBdr>
        </w:div>
        <w:div w:id="143738704">
          <w:marLeft w:val="0"/>
          <w:marRight w:val="0"/>
          <w:marTop w:val="0"/>
          <w:marBottom w:val="0"/>
          <w:divBdr>
            <w:top w:val="none" w:sz="0" w:space="0" w:color="auto"/>
            <w:left w:val="none" w:sz="0" w:space="0" w:color="auto"/>
            <w:bottom w:val="none" w:sz="0" w:space="0" w:color="auto"/>
            <w:right w:val="none" w:sz="0" w:space="0" w:color="auto"/>
          </w:divBdr>
        </w:div>
        <w:div w:id="1613127143">
          <w:marLeft w:val="0"/>
          <w:marRight w:val="0"/>
          <w:marTop w:val="0"/>
          <w:marBottom w:val="0"/>
          <w:divBdr>
            <w:top w:val="none" w:sz="0" w:space="0" w:color="auto"/>
            <w:left w:val="none" w:sz="0" w:space="0" w:color="auto"/>
            <w:bottom w:val="none" w:sz="0" w:space="0" w:color="auto"/>
            <w:right w:val="none" w:sz="0" w:space="0" w:color="auto"/>
          </w:divBdr>
        </w:div>
        <w:div w:id="474878582">
          <w:marLeft w:val="0"/>
          <w:marRight w:val="0"/>
          <w:marTop w:val="0"/>
          <w:marBottom w:val="0"/>
          <w:divBdr>
            <w:top w:val="none" w:sz="0" w:space="0" w:color="auto"/>
            <w:left w:val="none" w:sz="0" w:space="0" w:color="auto"/>
            <w:bottom w:val="none" w:sz="0" w:space="0" w:color="auto"/>
            <w:right w:val="none" w:sz="0" w:space="0" w:color="auto"/>
          </w:divBdr>
        </w:div>
        <w:div w:id="1236934447">
          <w:marLeft w:val="0"/>
          <w:marRight w:val="0"/>
          <w:marTop w:val="0"/>
          <w:marBottom w:val="0"/>
          <w:divBdr>
            <w:top w:val="none" w:sz="0" w:space="0" w:color="auto"/>
            <w:left w:val="none" w:sz="0" w:space="0" w:color="auto"/>
            <w:bottom w:val="none" w:sz="0" w:space="0" w:color="auto"/>
            <w:right w:val="none" w:sz="0" w:space="0" w:color="auto"/>
          </w:divBdr>
        </w:div>
        <w:div w:id="1805200896">
          <w:marLeft w:val="0"/>
          <w:marRight w:val="0"/>
          <w:marTop w:val="0"/>
          <w:marBottom w:val="0"/>
          <w:divBdr>
            <w:top w:val="none" w:sz="0" w:space="0" w:color="auto"/>
            <w:left w:val="none" w:sz="0" w:space="0" w:color="auto"/>
            <w:bottom w:val="none" w:sz="0" w:space="0" w:color="auto"/>
            <w:right w:val="none" w:sz="0" w:space="0" w:color="auto"/>
          </w:divBdr>
        </w:div>
        <w:div w:id="968510153">
          <w:marLeft w:val="0"/>
          <w:marRight w:val="0"/>
          <w:marTop w:val="0"/>
          <w:marBottom w:val="0"/>
          <w:divBdr>
            <w:top w:val="none" w:sz="0" w:space="0" w:color="auto"/>
            <w:left w:val="none" w:sz="0" w:space="0" w:color="auto"/>
            <w:bottom w:val="none" w:sz="0" w:space="0" w:color="auto"/>
            <w:right w:val="none" w:sz="0" w:space="0" w:color="auto"/>
          </w:divBdr>
        </w:div>
        <w:div w:id="669604911">
          <w:marLeft w:val="0"/>
          <w:marRight w:val="0"/>
          <w:marTop w:val="0"/>
          <w:marBottom w:val="0"/>
          <w:divBdr>
            <w:top w:val="none" w:sz="0" w:space="0" w:color="auto"/>
            <w:left w:val="none" w:sz="0" w:space="0" w:color="auto"/>
            <w:bottom w:val="none" w:sz="0" w:space="0" w:color="auto"/>
            <w:right w:val="none" w:sz="0" w:space="0" w:color="auto"/>
          </w:divBdr>
        </w:div>
        <w:div w:id="249046956">
          <w:marLeft w:val="0"/>
          <w:marRight w:val="0"/>
          <w:marTop w:val="0"/>
          <w:marBottom w:val="0"/>
          <w:divBdr>
            <w:top w:val="none" w:sz="0" w:space="0" w:color="auto"/>
            <w:left w:val="none" w:sz="0" w:space="0" w:color="auto"/>
            <w:bottom w:val="none" w:sz="0" w:space="0" w:color="auto"/>
            <w:right w:val="none" w:sz="0" w:space="0" w:color="auto"/>
          </w:divBdr>
        </w:div>
        <w:div w:id="121727304">
          <w:marLeft w:val="0"/>
          <w:marRight w:val="0"/>
          <w:marTop w:val="0"/>
          <w:marBottom w:val="0"/>
          <w:divBdr>
            <w:top w:val="none" w:sz="0" w:space="0" w:color="auto"/>
            <w:left w:val="none" w:sz="0" w:space="0" w:color="auto"/>
            <w:bottom w:val="none" w:sz="0" w:space="0" w:color="auto"/>
            <w:right w:val="none" w:sz="0" w:space="0" w:color="auto"/>
          </w:divBdr>
        </w:div>
        <w:div w:id="271548222">
          <w:marLeft w:val="0"/>
          <w:marRight w:val="0"/>
          <w:marTop w:val="0"/>
          <w:marBottom w:val="0"/>
          <w:divBdr>
            <w:top w:val="none" w:sz="0" w:space="0" w:color="auto"/>
            <w:left w:val="none" w:sz="0" w:space="0" w:color="auto"/>
            <w:bottom w:val="none" w:sz="0" w:space="0" w:color="auto"/>
            <w:right w:val="none" w:sz="0" w:space="0" w:color="auto"/>
          </w:divBdr>
        </w:div>
        <w:div w:id="420419263">
          <w:marLeft w:val="0"/>
          <w:marRight w:val="0"/>
          <w:marTop w:val="0"/>
          <w:marBottom w:val="0"/>
          <w:divBdr>
            <w:top w:val="none" w:sz="0" w:space="0" w:color="auto"/>
            <w:left w:val="none" w:sz="0" w:space="0" w:color="auto"/>
            <w:bottom w:val="none" w:sz="0" w:space="0" w:color="auto"/>
            <w:right w:val="none" w:sz="0" w:space="0" w:color="auto"/>
          </w:divBdr>
        </w:div>
        <w:div w:id="880674268">
          <w:marLeft w:val="0"/>
          <w:marRight w:val="0"/>
          <w:marTop w:val="0"/>
          <w:marBottom w:val="0"/>
          <w:divBdr>
            <w:top w:val="none" w:sz="0" w:space="0" w:color="auto"/>
            <w:left w:val="none" w:sz="0" w:space="0" w:color="auto"/>
            <w:bottom w:val="none" w:sz="0" w:space="0" w:color="auto"/>
            <w:right w:val="none" w:sz="0" w:space="0" w:color="auto"/>
          </w:divBdr>
        </w:div>
        <w:div w:id="1083185005">
          <w:marLeft w:val="0"/>
          <w:marRight w:val="0"/>
          <w:marTop w:val="0"/>
          <w:marBottom w:val="0"/>
          <w:divBdr>
            <w:top w:val="none" w:sz="0" w:space="0" w:color="auto"/>
            <w:left w:val="none" w:sz="0" w:space="0" w:color="auto"/>
            <w:bottom w:val="none" w:sz="0" w:space="0" w:color="auto"/>
            <w:right w:val="none" w:sz="0" w:space="0" w:color="auto"/>
          </w:divBdr>
        </w:div>
        <w:div w:id="1000741697">
          <w:marLeft w:val="0"/>
          <w:marRight w:val="0"/>
          <w:marTop w:val="0"/>
          <w:marBottom w:val="0"/>
          <w:divBdr>
            <w:top w:val="none" w:sz="0" w:space="0" w:color="auto"/>
            <w:left w:val="none" w:sz="0" w:space="0" w:color="auto"/>
            <w:bottom w:val="none" w:sz="0" w:space="0" w:color="auto"/>
            <w:right w:val="none" w:sz="0" w:space="0" w:color="auto"/>
          </w:divBdr>
        </w:div>
        <w:div w:id="320936819">
          <w:marLeft w:val="0"/>
          <w:marRight w:val="0"/>
          <w:marTop w:val="0"/>
          <w:marBottom w:val="0"/>
          <w:divBdr>
            <w:top w:val="none" w:sz="0" w:space="0" w:color="auto"/>
            <w:left w:val="none" w:sz="0" w:space="0" w:color="auto"/>
            <w:bottom w:val="none" w:sz="0" w:space="0" w:color="auto"/>
            <w:right w:val="none" w:sz="0" w:space="0" w:color="auto"/>
          </w:divBdr>
        </w:div>
        <w:div w:id="327103791">
          <w:marLeft w:val="0"/>
          <w:marRight w:val="0"/>
          <w:marTop w:val="0"/>
          <w:marBottom w:val="0"/>
          <w:divBdr>
            <w:top w:val="none" w:sz="0" w:space="0" w:color="auto"/>
            <w:left w:val="none" w:sz="0" w:space="0" w:color="auto"/>
            <w:bottom w:val="none" w:sz="0" w:space="0" w:color="auto"/>
            <w:right w:val="none" w:sz="0" w:space="0" w:color="auto"/>
          </w:divBdr>
        </w:div>
        <w:div w:id="1504512627">
          <w:marLeft w:val="0"/>
          <w:marRight w:val="0"/>
          <w:marTop w:val="0"/>
          <w:marBottom w:val="0"/>
          <w:divBdr>
            <w:top w:val="none" w:sz="0" w:space="0" w:color="auto"/>
            <w:left w:val="none" w:sz="0" w:space="0" w:color="auto"/>
            <w:bottom w:val="none" w:sz="0" w:space="0" w:color="auto"/>
            <w:right w:val="none" w:sz="0" w:space="0" w:color="auto"/>
          </w:divBdr>
        </w:div>
        <w:div w:id="1892224087">
          <w:marLeft w:val="0"/>
          <w:marRight w:val="0"/>
          <w:marTop w:val="0"/>
          <w:marBottom w:val="0"/>
          <w:divBdr>
            <w:top w:val="none" w:sz="0" w:space="0" w:color="auto"/>
            <w:left w:val="none" w:sz="0" w:space="0" w:color="auto"/>
            <w:bottom w:val="none" w:sz="0" w:space="0" w:color="auto"/>
            <w:right w:val="none" w:sz="0" w:space="0" w:color="auto"/>
          </w:divBdr>
        </w:div>
        <w:div w:id="1688944075">
          <w:marLeft w:val="0"/>
          <w:marRight w:val="0"/>
          <w:marTop w:val="0"/>
          <w:marBottom w:val="0"/>
          <w:divBdr>
            <w:top w:val="none" w:sz="0" w:space="0" w:color="auto"/>
            <w:left w:val="none" w:sz="0" w:space="0" w:color="auto"/>
            <w:bottom w:val="none" w:sz="0" w:space="0" w:color="auto"/>
            <w:right w:val="none" w:sz="0" w:space="0" w:color="auto"/>
          </w:divBdr>
        </w:div>
        <w:div w:id="976762963">
          <w:marLeft w:val="0"/>
          <w:marRight w:val="0"/>
          <w:marTop w:val="0"/>
          <w:marBottom w:val="0"/>
          <w:divBdr>
            <w:top w:val="none" w:sz="0" w:space="0" w:color="auto"/>
            <w:left w:val="none" w:sz="0" w:space="0" w:color="auto"/>
            <w:bottom w:val="none" w:sz="0" w:space="0" w:color="auto"/>
            <w:right w:val="none" w:sz="0" w:space="0" w:color="auto"/>
          </w:divBdr>
        </w:div>
        <w:div w:id="1442843494">
          <w:marLeft w:val="0"/>
          <w:marRight w:val="0"/>
          <w:marTop w:val="0"/>
          <w:marBottom w:val="0"/>
          <w:divBdr>
            <w:top w:val="none" w:sz="0" w:space="0" w:color="auto"/>
            <w:left w:val="none" w:sz="0" w:space="0" w:color="auto"/>
            <w:bottom w:val="none" w:sz="0" w:space="0" w:color="auto"/>
            <w:right w:val="none" w:sz="0" w:space="0" w:color="auto"/>
          </w:divBdr>
        </w:div>
        <w:div w:id="1477257111">
          <w:marLeft w:val="0"/>
          <w:marRight w:val="0"/>
          <w:marTop w:val="0"/>
          <w:marBottom w:val="0"/>
          <w:divBdr>
            <w:top w:val="none" w:sz="0" w:space="0" w:color="auto"/>
            <w:left w:val="none" w:sz="0" w:space="0" w:color="auto"/>
            <w:bottom w:val="none" w:sz="0" w:space="0" w:color="auto"/>
            <w:right w:val="none" w:sz="0" w:space="0" w:color="auto"/>
          </w:divBdr>
        </w:div>
        <w:div w:id="1667325105">
          <w:marLeft w:val="0"/>
          <w:marRight w:val="0"/>
          <w:marTop w:val="0"/>
          <w:marBottom w:val="0"/>
          <w:divBdr>
            <w:top w:val="none" w:sz="0" w:space="0" w:color="auto"/>
            <w:left w:val="none" w:sz="0" w:space="0" w:color="auto"/>
            <w:bottom w:val="none" w:sz="0" w:space="0" w:color="auto"/>
            <w:right w:val="none" w:sz="0" w:space="0" w:color="auto"/>
          </w:divBdr>
        </w:div>
        <w:div w:id="381097941">
          <w:marLeft w:val="0"/>
          <w:marRight w:val="0"/>
          <w:marTop w:val="0"/>
          <w:marBottom w:val="0"/>
          <w:divBdr>
            <w:top w:val="none" w:sz="0" w:space="0" w:color="auto"/>
            <w:left w:val="none" w:sz="0" w:space="0" w:color="auto"/>
            <w:bottom w:val="none" w:sz="0" w:space="0" w:color="auto"/>
            <w:right w:val="none" w:sz="0" w:space="0" w:color="auto"/>
          </w:divBdr>
        </w:div>
        <w:div w:id="1202592304">
          <w:marLeft w:val="0"/>
          <w:marRight w:val="0"/>
          <w:marTop w:val="0"/>
          <w:marBottom w:val="0"/>
          <w:divBdr>
            <w:top w:val="none" w:sz="0" w:space="0" w:color="auto"/>
            <w:left w:val="none" w:sz="0" w:space="0" w:color="auto"/>
            <w:bottom w:val="none" w:sz="0" w:space="0" w:color="auto"/>
            <w:right w:val="none" w:sz="0" w:space="0" w:color="auto"/>
          </w:divBdr>
        </w:div>
        <w:div w:id="657533978">
          <w:marLeft w:val="0"/>
          <w:marRight w:val="0"/>
          <w:marTop w:val="0"/>
          <w:marBottom w:val="0"/>
          <w:divBdr>
            <w:top w:val="none" w:sz="0" w:space="0" w:color="auto"/>
            <w:left w:val="none" w:sz="0" w:space="0" w:color="auto"/>
            <w:bottom w:val="none" w:sz="0" w:space="0" w:color="auto"/>
            <w:right w:val="none" w:sz="0" w:space="0" w:color="auto"/>
          </w:divBdr>
        </w:div>
        <w:div w:id="2125810659">
          <w:marLeft w:val="0"/>
          <w:marRight w:val="0"/>
          <w:marTop w:val="0"/>
          <w:marBottom w:val="0"/>
          <w:divBdr>
            <w:top w:val="none" w:sz="0" w:space="0" w:color="auto"/>
            <w:left w:val="none" w:sz="0" w:space="0" w:color="auto"/>
            <w:bottom w:val="none" w:sz="0" w:space="0" w:color="auto"/>
            <w:right w:val="none" w:sz="0" w:space="0" w:color="auto"/>
          </w:divBdr>
        </w:div>
        <w:div w:id="1792552564">
          <w:marLeft w:val="0"/>
          <w:marRight w:val="0"/>
          <w:marTop w:val="0"/>
          <w:marBottom w:val="0"/>
          <w:divBdr>
            <w:top w:val="none" w:sz="0" w:space="0" w:color="auto"/>
            <w:left w:val="none" w:sz="0" w:space="0" w:color="auto"/>
            <w:bottom w:val="none" w:sz="0" w:space="0" w:color="auto"/>
            <w:right w:val="none" w:sz="0" w:space="0" w:color="auto"/>
          </w:divBdr>
        </w:div>
        <w:div w:id="588588571">
          <w:marLeft w:val="0"/>
          <w:marRight w:val="0"/>
          <w:marTop w:val="0"/>
          <w:marBottom w:val="0"/>
          <w:divBdr>
            <w:top w:val="none" w:sz="0" w:space="0" w:color="auto"/>
            <w:left w:val="none" w:sz="0" w:space="0" w:color="auto"/>
            <w:bottom w:val="none" w:sz="0" w:space="0" w:color="auto"/>
            <w:right w:val="none" w:sz="0" w:space="0" w:color="auto"/>
          </w:divBdr>
        </w:div>
        <w:div w:id="1657301749">
          <w:marLeft w:val="0"/>
          <w:marRight w:val="0"/>
          <w:marTop w:val="0"/>
          <w:marBottom w:val="0"/>
          <w:divBdr>
            <w:top w:val="none" w:sz="0" w:space="0" w:color="auto"/>
            <w:left w:val="none" w:sz="0" w:space="0" w:color="auto"/>
            <w:bottom w:val="none" w:sz="0" w:space="0" w:color="auto"/>
            <w:right w:val="none" w:sz="0" w:space="0" w:color="auto"/>
          </w:divBdr>
        </w:div>
        <w:div w:id="1740594892">
          <w:marLeft w:val="0"/>
          <w:marRight w:val="0"/>
          <w:marTop w:val="0"/>
          <w:marBottom w:val="0"/>
          <w:divBdr>
            <w:top w:val="none" w:sz="0" w:space="0" w:color="auto"/>
            <w:left w:val="none" w:sz="0" w:space="0" w:color="auto"/>
            <w:bottom w:val="none" w:sz="0" w:space="0" w:color="auto"/>
            <w:right w:val="none" w:sz="0" w:space="0" w:color="auto"/>
          </w:divBdr>
        </w:div>
        <w:div w:id="1260068317">
          <w:marLeft w:val="0"/>
          <w:marRight w:val="0"/>
          <w:marTop w:val="0"/>
          <w:marBottom w:val="0"/>
          <w:divBdr>
            <w:top w:val="none" w:sz="0" w:space="0" w:color="auto"/>
            <w:left w:val="none" w:sz="0" w:space="0" w:color="auto"/>
            <w:bottom w:val="none" w:sz="0" w:space="0" w:color="auto"/>
            <w:right w:val="none" w:sz="0" w:space="0" w:color="auto"/>
          </w:divBdr>
        </w:div>
        <w:div w:id="933055757">
          <w:marLeft w:val="0"/>
          <w:marRight w:val="0"/>
          <w:marTop w:val="0"/>
          <w:marBottom w:val="0"/>
          <w:divBdr>
            <w:top w:val="none" w:sz="0" w:space="0" w:color="auto"/>
            <w:left w:val="none" w:sz="0" w:space="0" w:color="auto"/>
            <w:bottom w:val="none" w:sz="0" w:space="0" w:color="auto"/>
            <w:right w:val="none" w:sz="0" w:space="0" w:color="auto"/>
          </w:divBdr>
        </w:div>
      </w:divsChild>
    </w:div>
    <w:div w:id="206760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18523</Words>
  <Characters>105583</Characters>
  <Application>Microsoft Office Word</Application>
  <DocSecurity>4</DocSecurity>
  <Lines>879</Lines>
  <Paragraphs>247</Paragraphs>
  <ScaleCrop>false</ScaleCrop>
  <HeadingPairs>
    <vt:vector size="2" baseType="variant">
      <vt:variant>
        <vt:lpstr>Название</vt:lpstr>
      </vt:variant>
      <vt:variant>
        <vt:i4>1</vt:i4>
      </vt:variant>
    </vt:vector>
  </HeadingPairs>
  <TitlesOfParts>
    <vt:vector size="1" baseType="lpstr">
      <vt:lpstr>Форма 11е</vt:lpstr>
    </vt:vector>
  </TitlesOfParts>
  <Company>MoBIL GROUP</Company>
  <LinksUpToDate>false</LinksUpToDate>
  <CharactersWithSpaces>123859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11е</dc:title>
  <dc:creator>Pozdnjakova</dc:creator>
  <cp:lastModifiedBy>WORK-JURIST</cp:lastModifiedBy>
  <cp:revision>2</cp:revision>
  <dcterms:created xsi:type="dcterms:W3CDTF">2020-02-11T11:07:00Z</dcterms:created>
  <dcterms:modified xsi:type="dcterms:W3CDTF">2020-02-11T11:07:00Z</dcterms:modified>
</cp:coreProperties>
</file>