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A" w:rsidRDefault="00A606AA">
      <w:pPr>
        <w:pStyle w:val="ConsPlusNormal"/>
        <w:jc w:val="right"/>
        <w:outlineLvl w:val="0"/>
      </w:pPr>
      <w:r>
        <w:t>Приложение N 7</w:t>
      </w:r>
    </w:p>
    <w:p w:rsidR="00A606AA" w:rsidRDefault="00A606AA">
      <w:pPr>
        <w:pStyle w:val="ConsPlusNormal"/>
        <w:jc w:val="right"/>
      </w:pPr>
      <w:r>
        <w:t>к Единым стандартам</w:t>
      </w:r>
    </w:p>
    <w:p w:rsidR="00A606AA" w:rsidRDefault="00A606AA">
      <w:pPr>
        <w:pStyle w:val="ConsPlusNormal"/>
        <w:jc w:val="right"/>
      </w:pPr>
      <w:r>
        <w:t>качества обслуживания сетевыми</w:t>
      </w:r>
    </w:p>
    <w:p w:rsidR="00A606AA" w:rsidRDefault="00A606AA">
      <w:pPr>
        <w:pStyle w:val="ConsPlusNormal"/>
        <w:jc w:val="right"/>
      </w:pPr>
      <w:r>
        <w:t>организациями потребителей</w:t>
      </w:r>
    </w:p>
    <w:p w:rsidR="00A606AA" w:rsidRDefault="00A606AA">
      <w:pPr>
        <w:pStyle w:val="ConsPlusNormal"/>
        <w:jc w:val="right"/>
      </w:pPr>
      <w:r>
        <w:t>услуг сетевых организаций</w:t>
      </w:r>
    </w:p>
    <w:p w:rsidR="00A606AA" w:rsidRDefault="00A606AA">
      <w:pPr>
        <w:pStyle w:val="ConsPlusNormal"/>
      </w:pPr>
    </w:p>
    <w:p w:rsidR="00BF05C3" w:rsidRDefault="00BF05C3">
      <w:pPr>
        <w:pStyle w:val="ConsPlusNormal"/>
      </w:pPr>
    </w:p>
    <w:p w:rsidR="00BF05C3" w:rsidRPr="00E87062" w:rsidRDefault="00BF05C3" w:rsidP="00BF05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E87062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Информация о качестве обслуживания потребителей услуг </w:t>
      </w:r>
    </w:p>
    <w:p w:rsidR="00A606AA" w:rsidRPr="00D035BF" w:rsidRDefault="00A606AA">
      <w:pPr>
        <w:pStyle w:val="ConsPlusNormal"/>
        <w:jc w:val="both"/>
      </w:pPr>
    </w:p>
    <w:p w:rsidR="00A606AA" w:rsidRPr="00D035BF" w:rsidRDefault="0072541E" w:rsidP="00BF0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BF">
        <w:rPr>
          <w:rFonts w:ascii="Times New Roman" w:hAnsi="Times New Roman" w:cs="Times New Roman"/>
          <w:b/>
          <w:sz w:val="24"/>
          <w:szCs w:val="24"/>
          <w:u w:val="single"/>
        </w:rPr>
        <w:t>ООО «Череповецкая электросетевая компания» за 20</w:t>
      </w:r>
      <w:r w:rsidR="00D035BF" w:rsidRPr="00D035B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606AA" w:rsidRPr="00D03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A606AA" w:rsidRPr="00D035BF" w:rsidRDefault="00A606AA">
      <w:pPr>
        <w:pStyle w:val="ConsPlusNonformat"/>
        <w:jc w:val="both"/>
        <w:rPr>
          <w:b/>
        </w:rPr>
      </w:pPr>
      <w:r w:rsidRPr="00D035BF">
        <w:rPr>
          <w:b/>
        </w:rPr>
        <w:t xml:space="preserve">           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 xml:space="preserve">1. Общая информация </w:t>
      </w:r>
    </w:p>
    <w:p w:rsidR="00A606AA" w:rsidRDefault="00A606AA">
      <w:pPr>
        <w:pStyle w:val="ConsPlusNormal"/>
        <w:jc w:val="both"/>
      </w:pPr>
    </w:p>
    <w:p w:rsidR="00A606AA" w:rsidRDefault="00A606AA" w:rsidP="00D035BF">
      <w:pPr>
        <w:pStyle w:val="ConsPlusNormal"/>
        <w:numPr>
          <w:ilvl w:val="1"/>
          <w:numId w:val="1"/>
        </w:numPr>
        <w:jc w:val="both"/>
        <w:rPr>
          <w:sz w:val="20"/>
          <w:szCs w:val="20"/>
        </w:rPr>
      </w:pPr>
      <w:r w:rsidRPr="00D035BF">
        <w:rPr>
          <w:sz w:val="20"/>
          <w:szCs w:val="20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D035BF">
        <w:rPr>
          <w:sz w:val="20"/>
          <w:szCs w:val="20"/>
        </w:rPr>
        <w:t>.</w:t>
      </w:r>
    </w:p>
    <w:p w:rsidR="00BF05C3" w:rsidRPr="005010D8" w:rsidRDefault="00BF05C3" w:rsidP="00BF05C3">
      <w:pPr>
        <w:pStyle w:val="ConsPlusNormal"/>
        <w:ind w:left="1488"/>
        <w:jc w:val="both"/>
        <w:rPr>
          <w:sz w:val="20"/>
          <w:szCs w:val="20"/>
        </w:rPr>
      </w:pPr>
    </w:p>
    <w:p w:rsidR="005010D8" w:rsidRPr="00EA3FB1" w:rsidRDefault="005010D8" w:rsidP="005010D8">
      <w:pPr>
        <w:pStyle w:val="ConsPlusNormal"/>
        <w:ind w:left="1488"/>
        <w:jc w:val="both"/>
        <w:rPr>
          <w:sz w:val="20"/>
          <w:szCs w:val="20"/>
        </w:rPr>
      </w:pPr>
    </w:p>
    <w:tbl>
      <w:tblPr>
        <w:tblStyle w:val="a5"/>
        <w:tblW w:w="0" w:type="auto"/>
        <w:tblInd w:w="1488" w:type="dxa"/>
        <w:tblLook w:val="04A0"/>
      </w:tblPr>
      <w:tblGrid>
        <w:gridCol w:w="1102"/>
        <w:gridCol w:w="1244"/>
        <w:gridCol w:w="1097"/>
        <w:gridCol w:w="1096"/>
        <w:gridCol w:w="1099"/>
        <w:gridCol w:w="1098"/>
        <w:gridCol w:w="1097"/>
        <w:gridCol w:w="1102"/>
      </w:tblGrid>
      <w:tr w:rsidR="005010D8" w:rsidTr="0091663E">
        <w:tc>
          <w:tcPr>
            <w:tcW w:w="1116" w:type="dxa"/>
            <w:vMerge w:val="restart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P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17" w:type="dxa"/>
            <w:vMerge w:val="restart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P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расчетного напряжения</w:t>
            </w:r>
          </w:p>
        </w:tc>
        <w:tc>
          <w:tcPr>
            <w:tcW w:w="6702" w:type="dxa"/>
            <w:gridSpan w:val="6"/>
            <w:vAlign w:val="center"/>
          </w:tcPr>
          <w:p w:rsidR="005010D8" w:rsidRP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</w:t>
            </w:r>
            <w:r w:rsidR="0091663E">
              <w:rPr>
                <w:sz w:val="20"/>
                <w:szCs w:val="20"/>
              </w:rPr>
              <w:t>, шт.</w:t>
            </w:r>
          </w:p>
        </w:tc>
      </w:tr>
      <w:tr w:rsidR="005010D8" w:rsidTr="0091663E">
        <w:tc>
          <w:tcPr>
            <w:tcW w:w="1116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3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51" w:type="dxa"/>
            <w:gridSpan w:val="3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 w:rsidR="005010D8" w:rsidTr="0091663E">
        <w:tc>
          <w:tcPr>
            <w:tcW w:w="1116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02" w:type="dxa"/>
            <w:gridSpan w:val="6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</w:t>
            </w:r>
          </w:p>
        </w:tc>
      </w:tr>
      <w:tr w:rsidR="005010D8" w:rsidTr="0091663E">
        <w:tc>
          <w:tcPr>
            <w:tcW w:w="1116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10D8" w:rsidTr="0091663E">
        <w:tc>
          <w:tcPr>
            <w:tcW w:w="1116" w:type="dxa"/>
            <w:vMerge w:val="restart"/>
          </w:tcPr>
          <w:p w:rsid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010D8" w:rsidTr="0091663E">
        <w:tc>
          <w:tcPr>
            <w:tcW w:w="1116" w:type="dxa"/>
            <w:vMerge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5010D8" w:rsidTr="0091663E">
        <w:tc>
          <w:tcPr>
            <w:tcW w:w="1116" w:type="dxa"/>
            <w:vMerge w:val="restart"/>
          </w:tcPr>
          <w:p w:rsid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5010D8" w:rsidTr="0091663E">
        <w:tc>
          <w:tcPr>
            <w:tcW w:w="1116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</w:tbl>
    <w:p w:rsidR="005010D8" w:rsidRDefault="005010D8" w:rsidP="005010D8">
      <w:pPr>
        <w:pStyle w:val="ConsPlusNormal"/>
        <w:ind w:left="1488"/>
        <w:jc w:val="both"/>
        <w:rPr>
          <w:sz w:val="20"/>
          <w:szCs w:val="20"/>
          <w:lang w:val="en-US"/>
        </w:rPr>
      </w:pPr>
    </w:p>
    <w:p w:rsidR="00A606AA" w:rsidRDefault="00A606AA" w:rsidP="00D035BF">
      <w:pPr>
        <w:pStyle w:val="ConsPlusNormal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D035BF">
        <w:rPr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</w:t>
      </w:r>
      <w:r w:rsidR="00D035BF">
        <w:rPr>
          <w:sz w:val="20"/>
          <w:szCs w:val="20"/>
        </w:rPr>
        <w:t>ду, предшествующему отчетному.</w:t>
      </w:r>
    </w:p>
    <w:p w:rsidR="00BF05C3" w:rsidRDefault="00BF05C3" w:rsidP="00BF05C3">
      <w:pPr>
        <w:pStyle w:val="ConsPlusNormal"/>
        <w:spacing w:before="240"/>
        <w:ind w:left="1488"/>
        <w:jc w:val="both"/>
        <w:rPr>
          <w:sz w:val="20"/>
          <w:szCs w:val="20"/>
        </w:rPr>
      </w:pPr>
    </w:p>
    <w:p w:rsidR="0091663E" w:rsidRDefault="0091663E" w:rsidP="0091663E">
      <w:pPr>
        <w:pStyle w:val="ConsPlusNormal"/>
        <w:spacing w:before="240"/>
        <w:ind w:left="1488"/>
        <w:jc w:val="both"/>
        <w:rPr>
          <w:sz w:val="20"/>
          <w:szCs w:val="20"/>
        </w:rPr>
      </w:pPr>
    </w:p>
    <w:tbl>
      <w:tblPr>
        <w:tblStyle w:val="a5"/>
        <w:tblW w:w="0" w:type="auto"/>
        <w:tblInd w:w="1488" w:type="dxa"/>
        <w:tblLook w:val="04A0"/>
      </w:tblPr>
      <w:tblGrid>
        <w:gridCol w:w="2731"/>
        <w:gridCol w:w="1559"/>
        <w:gridCol w:w="1418"/>
        <w:gridCol w:w="1559"/>
        <w:gridCol w:w="1668"/>
      </w:tblGrid>
      <w:tr w:rsidR="0091663E" w:rsidTr="00111B9B">
        <w:trPr>
          <w:trHeight w:val="282"/>
        </w:trPr>
        <w:tc>
          <w:tcPr>
            <w:tcW w:w="2731" w:type="dxa"/>
            <w:vMerge w:val="restart"/>
            <w:vAlign w:val="center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227" w:type="dxa"/>
            <w:gridSpan w:val="2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 w:rsidR="0091663E" w:rsidTr="00111B9B">
        <w:trPr>
          <w:trHeight w:val="233"/>
        </w:trPr>
        <w:tc>
          <w:tcPr>
            <w:tcW w:w="2731" w:type="dxa"/>
            <w:vMerge/>
          </w:tcPr>
          <w:p w:rsidR="0091663E" w:rsidRDefault="0091663E" w:rsidP="0091663E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68" w:type="dxa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1663E" w:rsidTr="00111B9B">
        <w:trPr>
          <w:trHeight w:val="750"/>
        </w:trPr>
        <w:tc>
          <w:tcPr>
            <w:tcW w:w="2731" w:type="dxa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точек поставки, в т.ч. </w:t>
            </w:r>
            <w:r w:rsidR="00111B9B">
              <w:rPr>
                <w:sz w:val="20"/>
                <w:szCs w:val="20"/>
              </w:rPr>
              <w:t>оборудованные приборами учета</w:t>
            </w:r>
          </w:p>
        </w:tc>
        <w:tc>
          <w:tcPr>
            <w:tcW w:w="1559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668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91663E" w:rsidTr="00111B9B">
        <w:tc>
          <w:tcPr>
            <w:tcW w:w="2731" w:type="dxa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точек поставки, оборудованных приборами учета АИИС КУЭ</w:t>
            </w:r>
          </w:p>
        </w:tc>
        <w:tc>
          <w:tcPr>
            <w:tcW w:w="1559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68" w:type="dxa"/>
            <w:vAlign w:val="center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</w:tbl>
    <w:p w:rsidR="0091663E" w:rsidRDefault="0091663E" w:rsidP="0091663E">
      <w:pPr>
        <w:pStyle w:val="ConsPlusNormal"/>
        <w:spacing w:before="240"/>
        <w:ind w:left="1488"/>
        <w:jc w:val="both"/>
        <w:rPr>
          <w:sz w:val="20"/>
          <w:szCs w:val="20"/>
        </w:rPr>
      </w:pPr>
    </w:p>
    <w:p w:rsidR="00BF05C3" w:rsidRPr="00D035BF" w:rsidRDefault="00BF05C3" w:rsidP="0091663E">
      <w:pPr>
        <w:pStyle w:val="ConsPlusNormal"/>
        <w:spacing w:before="240"/>
        <w:ind w:left="1488"/>
        <w:jc w:val="both"/>
        <w:rPr>
          <w:sz w:val="20"/>
          <w:szCs w:val="20"/>
        </w:rPr>
      </w:pPr>
    </w:p>
    <w:p w:rsidR="00A606AA" w:rsidRDefault="00A606AA" w:rsidP="00D035BF">
      <w:pPr>
        <w:pStyle w:val="ConsPlusNormal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D035BF">
        <w:rPr>
          <w:sz w:val="20"/>
          <w:szCs w:val="20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</w:t>
      </w:r>
      <w:r w:rsidR="00D035BF">
        <w:rPr>
          <w:sz w:val="20"/>
          <w:szCs w:val="20"/>
        </w:rPr>
        <w:t>да, предшествующего отчетному.</w:t>
      </w:r>
    </w:p>
    <w:tbl>
      <w:tblPr>
        <w:tblW w:w="10605" w:type="dxa"/>
        <w:tblLook w:val="04A0"/>
      </w:tblPr>
      <w:tblGrid>
        <w:gridCol w:w="10"/>
        <w:gridCol w:w="929"/>
        <w:gridCol w:w="120"/>
        <w:gridCol w:w="121"/>
        <w:gridCol w:w="785"/>
        <w:gridCol w:w="508"/>
        <w:gridCol w:w="398"/>
        <w:gridCol w:w="914"/>
        <w:gridCol w:w="337"/>
        <w:gridCol w:w="406"/>
        <w:gridCol w:w="285"/>
        <w:gridCol w:w="868"/>
        <w:gridCol w:w="445"/>
        <w:gridCol w:w="630"/>
        <w:gridCol w:w="362"/>
        <w:gridCol w:w="987"/>
        <w:gridCol w:w="88"/>
        <w:gridCol w:w="725"/>
        <w:gridCol w:w="14"/>
        <w:gridCol w:w="222"/>
        <w:gridCol w:w="592"/>
        <w:gridCol w:w="203"/>
        <w:gridCol w:w="830"/>
      </w:tblGrid>
      <w:tr w:rsidR="00837F7C" w:rsidRPr="00E708BA" w:rsidTr="0091663E">
        <w:trPr>
          <w:gridBefore w:val="1"/>
          <w:gridAfter w:val="16"/>
          <w:wBefore w:w="10" w:type="dxa"/>
          <w:wAfter w:w="7734" w:type="dxa"/>
          <w:trHeight w:val="288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7F7C" w:rsidRPr="00E708BA" w:rsidTr="0091663E">
        <w:trPr>
          <w:gridBefore w:val="1"/>
          <w:gridAfter w:val="11"/>
          <w:wBefore w:w="10" w:type="dxa"/>
          <w:wAfter w:w="4924" w:type="dxa"/>
          <w:trHeight w:val="288"/>
        </w:trPr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lastRenderedPageBreak/>
              <w:t>Таблица №1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ЛЭП -0,4 кВ, ЛЭП-10 кВ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08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BC" w:rsidRDefault="00ED04BC" w:rsidP="00ED0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37F7C" w:rsidRPr="00E708BA" w:rsidRDefault="00837F7C" w:rsidP="00ED0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08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г.</w:t>
            </w:r>
          </w:p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7C" w:rsidRDefault="00ED04B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ED04BC" w:rsidRPr="00E708BA" w:rsidRDefault="00ED04B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ВЛЭП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1 - 20 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7,690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ED04B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8,913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7F7C" w:rsidRPr="00E708BA" w:rsidRDefault="00837F7C" w:rsidP="00ED0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КЛЭП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3 - 10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85,760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85,760</w:t>
            </w:r>
          </w:p>
        </w:tc>
        <w:tc>
          <w:tcPr>
            <w:tcW w:w="10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7F7C" w:rsidRPr="00E708BA" w:rsidRDefault="00837F7C" w:rsidP="00ED0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СН-2, всего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94,67</w:t>
            </w:r>
          </w:p>
        </w:tc>
        <w:tc>
          <w:tcPr>
            <w:tcW w:w="10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7F7C" w:rsidRPr="00E708BA" w:rsidRDefault="00837F7C" w:rsidP="00ED0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ВЛЭП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0,4 кВ 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3,100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3,100</w:t>
            </w:r>
          </w:p>
        </w:tc>
        <w:tc>
          <w:tcPr>
            <w:tcW w:w="10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7F7C" w:rsidRPr="00E708BA" w:rsidRDefault="00837F7C" w:rsidP="00ED0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КЛЭП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1 кВ 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20,593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20,803</w:t>
            </w:r>
          </w:p>
        </w:tc>
        <w:tc>
          <w:tcPr>
            <w:tcW w:w="10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7F7C" w:rsidRPr="00E708BA" w:rsidRDefault="00837F7C" w:rsidP="00ED0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НН, всего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23,69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23,903</w:t>
            </w:r>
          </w:p>
        </w:tc>
        <w:tc>
          <w:tcPr>
            <w:tcW w:w="10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7C" w:rsidRPr="00E708BA" w:rsidRDefault="00837F7C" w:rsidP="00ED0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F7C" w:rsidRPr="00E708BA" w:rsidTr="0091663E">
        <w:trPr>
          <w:gridBefore w:val="1"/>
          <w:gridAfter w:val="9"/>
          <w:wBefore w:w="10" w:type="dxa"/>
          <w:wAfter w:w="3849" w:type="dxa"/>
          <w:trHeight w:val="28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1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ЛЭП</w:t>
            </w:r>
            <w:r w:rsidR="00ED0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км</w:t>
            </w: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F7C" w:rsidRPr="00E708BA" w:rsidRDefault="00837F7C" w:rsidP="00ED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118,58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7C" w:rsidRPr="00ED04BC" w:rsidRDefault="00ED04BC" w:rsidP="00ED04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4BC">
              <w:rPr>
                <w:rFonts w:ascii="Times New Roman" w:eastAsia="Times New Roman" w:hAnsi="Times New Roman" w:cs="Times New Roman"/>
                <w:sz w:val="18"/>
                <w:szCs w:val="18"/>
              </w:rPr>
              <w:t>1,23</w:t>
            </w:r>
          </w:p>
        </w:tc>
      </w:tr>
      <w:tr w:rsidR="00837F7C" w:rsidRPr="0084119F" w:rsidTr="0091663E">
        <w:trPr>
          <w:gridAfter w:val="2"/>
          <w:wAfter w:w="1033" w:type="dxa"/>
          <w:trHeight w:val="370"/>
        </w:trPr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837F7C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Таблица №2</w:t>
            </w:r>
          </w:p>
        </w:tc>
        <w:tc>
          <w:tcPr>
            <w:tcW w:w="2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04BC" w:rsidRPr="0084119F" w:rsidTr="0091663E">
        <w:trPr>
          <w:trHeight w:val="37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Подстанции 10/0,4 кВ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E708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708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04BC" w:rsidRDefault="00ED04BC" w:rsidP="00ED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04BC" w:rsidRPr="0084119F" w:rsidTr="0091663E">
        <w:trPr>
          <w:gridAfter w:val="5"/>
          <w:wAfter w:w="1861" w:type="dxa"/>
          <w:trHeight w:val="288"/>
        </w:trPr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Однотрансформаторная ТП, КТП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1 - 20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C" w:rsidRPr="0084119F" w:rsidRDefault="00ED04BC" w:rsidP="00ED0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4BC" w:rsidRPr="0084119F" w:rsidTr="0091663E">
        <w:trPr>
          <w:gridAfter w:val="5"/>
          <w:wAfter w:w="1857" w:type="dxa"/>
          <w:trHeight w:val="288"/>
        </w:trPr>
        <w:tc>
          <w:tcPr>
            <w:tcW w:w="24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 w:rsidR="00837F7C" w:rsidRPr="0084119F">
              <w:rPr>
                <w:rFonts w:ascii="Arial" w:eastAsia="Times New Roman" w:hAnsi="Arial" w:cs="Arial"/>
                <w:sz w:val="18"/>
                <w:szCs w:val="18"/>
              </w:rPr>
              <w:t>вухтрансформаторная ТП, КТП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1 - 20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04BC" w:rsidRPr="0084119F" w:rsidRDefault="00ED04BC" w:rsidP="00ED0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4BC" w:rsidTr="0091663E">
        <w:tblPrEx>
          <w:tblBorders>
            <w:top w:val="single" w:sz="4" w:space="0" w:color="auto"/>
          </w:tblBorders>
          <w:tblLook w:val="0000"/>
        </w:tblPrEx>
        <w:trPr>
          <w:gridBefore w:val="15"/>
          <w:gridAfter w:val="4"/>
          <w:wBefore w:w="7118" w:type="dxa"/>
          <w:wAfter w:w="1843" w:type="dxa"/>
          <w:trHeight w:val="100"/>
        </w:trPr>
        <w:tc>
          <w:tcPr>
            <w:tcW w:w="1644" w:type="dxa"/>
            <w:gridSpan w:val="4"/>
            <w:tcBorders>
              <w:top w:val="single" w:sz="4" w:space="0" w:color="auto"/>
            </w:tcBorders>
          </w:tcPr>
          <w:p w:rsidR="00ED04BC" w:rsidRDefault="00ED04BC" w:rsidP="00ED04BC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A606AA" w:rsidRPr="00ED04BC" w:rsidRDefault="00A606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D04BC">
        <w:rPr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A606AA" w:rsidRDefault="00A606AA">
      <w:pPr>
        <w:pStyle w:val="ConsPlusNormal"/>
        <w:jc w:val="both"/>
      </w:pPr>
    </w:p>
    <w:p w:rsidR="00852C43" w:rsidRPr="004A17ED" w:rsidRDefault="004A17ED" w:rsidP="00ED04BC">
      <w:pPr>
        <w:pStyle w:val="ConsPlusNormal"/>
        <w:outlineLvl w:val="1"/>
        <w:rPr>
          <w:sz w:val="20"/>
          <w:szCs w:val="20"/>
        </w:rPr>
      </w:pPr>
      <w:r>
        <w:rPr>
          <w:sz w:val="20"/>
          <w:szCs w:val="20"/>
        </w:rPr>
        <w:t>Износ-</w:t>
      </w:r>
      <w:r w:rsidR="00672C5A">
        <w:rPr>
          <w:sz w:val="20"/>
          <w:szCs w:val="20"/>
        </w:rPr>
        <w:t>75</w:t>
      </w:r>
      <w:r w:rsidR="00ED04BC" w:rsidRPr="004A17ED">
        <w:rPr>
          <w:sz w:val="20"/>
          <w:szCs w:val="20"/>
        </w:rPr>
        <w:t>%.</w:t>
      </w:r>
      <w:r>
        <w:rPr>
          <w:sz w:val="20"/>
          <w:szCs w:val="20"/>
        </w:rPr>
        <w:t xml:space="preserve"> </w:t>
      </w: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A606AA" w:rsidRDefault="00A606AA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606AA" w:rsidRDefault="00A606AA">
      <w:pPr>
        <w:pStyle w:val="ConsPlusNormal"/>
        <w:jc w:val="center"/>
      </w:pPr>
      <w:r>
        <w:t>электрической энергии</w:t>
      </w:r>
    </w:p>
    <w:p w:rsidR="00A606AA" w:rsidRDefault="00A606AA">
      <w:pPr>
        <w:pStyle w:val="ConsPlusNormal"/>
        <w:jc w:val="both"/>
      </w:pPr>
    </w:p>
    <w:p w:rsidR="00A606AA" w:rsidRPr="00BF05C3" w:rsidRDefault="00A606AA">
      <w:pPr>
        <w:pStyle w:val="ConsPlusNormal"/>
        <w:ind w:firstLine="540"/>
        <w:jc w:val="both"/>
        <w:rPr>
          <w:sz w:val="20"/>
          <w:szCs w:val="20"/>
        </w:rPr>
      </w:pPr>
      <w:r>
        <w:t xml:space="preserve">2.1. </w:t>
      </w:r>
      <w:r w:rsidRPr="00BF05C3">
        <w:rPr>
          <w:sz w:val="20"/>
          <w:szCs w:val="20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606AA" w:rsidRDefault="00A606AA">
      <w:pPr>
        <w:pStyle w:val="ConsPlusNormal"/>
        <w:jc w:val="both"/>
      </w:pPr>
    </w:p>
    <w:tbl>
      <w:tblPr>
        <w:tblW w:w="102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445"/>
        <w:gridCol w:w="1525"/>
        <w:gridCol w:w="1308"/>
        <w:gridCol w:w="1418"/>
      </w:tblGrid>
      <w:tr w:rsidR="00A606AA" w:rsidTr="0072541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Показатель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Значение показателя, годы</w:t>
            </w:r>
          </w:p>
        </w:tc>
      </w:tr>
      <w:tr w:rsidR="00A606AA" w:rsidTr="0072541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276EA1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2019г.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276EA1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Динамика изменения показателя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5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="0072541E" w:rsidRPr="00BF05C3">
              <w:rPr>
                <w:sz w:val="20"/>
                <w:szCs w:val="20"/>
              </w:rPr>
              <w:t xml:space="preserve">               </w:t>
            </w:r>
            <w:r w:rsidRPr="00BF05C3">
              <w:rPr>
                <w:sz w:val="20"/>
                <w:szCs w:val="20"/>
              </w:rPr>
              <w:t>(</w:t>
            </w:r>
            <w:r w:rsidR="0078734A" w:rsidRPr="00BF05C3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49530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276EA1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0,561346154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276EA1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1,781559633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E4C42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217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F05C3">
              <w:rPr>
                <w:sz w:val="20"/>
                <w:szCs w:val="20"/>
              </w:rPr>
              <w:lastRenderedPageBreak/>
              <w:t>электрической энергии (</w:t>
            </w:r>
            <w:r w:rsidR="0078734A" w:rsidRPr="00BF05C3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276EA1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0,600961538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 w:rsidP="00276EA1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0,</w:t>
            </w:r>
            <w:r w:rsidR="00276EA1" w:rsidRPr="00BF05C3">
              <w:rPr>
                <w:sz w:val="20"/>
                <w:szCs w:val="20"/>
              </w:rPr>
              <w:t>181192661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E4C42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-70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="0072541E" w:rsidRPr="00BF05C3">
              <w:rPr>
                <w:sz w:val="20"/>
                <w:szCs w:val="20"/>
              </w:rPr>
              <w:t xml:space="preserve">                </w:t>
            </w:r>
            <w:r w:rsidRPr="00BF05C3">
              <w:rPr>
                <w:sz w:val="20"/>
                <w:szCs w:val="20"/>
              </w:rPr>
              <w:t>(</w:t>
            </w:r>
            <w:r w:rsidR="0078734A" w:rsidRPr="00BF05C3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14375" cy="285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4E4C42">
        <w:trPr>
          <w:trHeight w:val="5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E4C42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0,500110577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E4C42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0,449541339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E4C42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-10</w:t>
            </w:r>
          </w:p>
          <w:p w:rsidR="004E4C42" w:rsidRPr="00BF05C3" w:rsidRDefault="004E4C4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78734A" w:rsidRPr="00BF05C3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239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E4C42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0,240384615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E4C42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0,169724771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D70AD5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-29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D4B7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5.1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D4B7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</w:tr>
    </w:tbl>
    <w:p w:rsidR="00A606AA" w:rsidRDefault="00A606AA">
      <w:pPr>
        <w:pStyle w:val="ConsPlusNormal"/>
        <w:jc w:val="both"/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606AA" w:rsidRPr="00A0040B" w:rsidRDefault="00A606AA">
      <w:pPr>
        <w:pStyle w:val="ConsPlusNormal"/>
        <w:ind w:firstLine="540"/>
        <w:jc w:val="both"/>
        <w:rPr>
          <w:sz w:val="20"/>
          <w:szCs w:val="20"/>
        </w:rPr>
      </w:pPr>
      <w:r w:rsidRPr="00A0040B">
        <w:rPr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606AA" w:rsidRPr="00A0040B" w:rsidRDefault="00A606AA">
      <w:pPr>
        <w:pStyle w:val="ConsPlusNormal"/>
        <w:jc w:val="both"/>
        <w:rPr>
          <w:sz w:val="20"/>
          <w:szCs w:val="20"/>
        </w:rPr>
      </w:pPr>
    </w:p>
    <w:p w:rsidR="00A606AA" w:rsidRDefault="00A606AA">
      <w:pPr>
        <w:pStyle w:val="ConsPlusNormal"/>
        <w:jc w:val="both"/>
        <w:sectPr w:rsidR="00A606AA" w:rsidSect="00852C43">
          <w:pgSz w:w="11906" w:h="16838"/>
          <w:pgMar w:top="568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A606AA" w:rsidRPr="00852C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продолжительности прекращений передачи электрической энергии, </w:t>
            </w:r>
            <w:r w:rsidR="0078734A" w:rsidRPr="00852C4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495300" cy="2762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частоты прекращений передачи электрической энергии, </w:t>
            </w:r>
            <w:r w:rsidR="0078734A" w:rsidRPr="00852C4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4572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606AA" w:rsidRPr="00852C43" w:rsidRDefault="0078734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14375" cy="2857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606AA" w:rsidRPr="00852C43" w:rsidRDefault="0078734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23900" cy="285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A606AA" w:rsidRPr="00852C4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20</w:t>
            </w:r>
          </w:p>
        </w:tc>
      </w:tr>
      <w:tr w:rsidR="00A606AA" w:rsidRPr="00852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93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93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93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D70AD5" w:rsidRDefault="00D70AD5">
            <w:pPr>
              <w:pStyle w:val="ConsPlusNormal"/>
              <w:rPr>
                <w:sz w:val="16"/>
                <w:szCs w:val="16"/>
              </w:rPr>
            </w:pPr>
            <w:r w:rsidRPr="00D70AD5">
              <w:rPr>
                <w:sz w:val="16"/>
                <w:szCs w:val="16"/>
              </w:rPr>
              <w:t>1,781559633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93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93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93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D70AD5" w:rsidRDefault="00D70AD5">
            <w:pPr>
              <w:pStyle w:val="ConsPlusNormal"/>
              <w:rPr>
                <w:sz w:val="16"/>
                <w:szCs w:val="16"/>
              </w:rPr>
            </w:pPr>
            <w:r w:rsidRPr="00D70AD5">
              <w:rPr>
                <w:sz w:val="16"/>
                <w:szCs w:val="16"/>
              </w:rPr>
              <w:t>0,181192661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70AD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606AA" w:rsidRDefault="00A606AA">
      <w:pPr>
        <w:pStyle w:val="ConsPlusNormal"/>
        <w:jc w:val="both"/>
        <w:sectPr w:rsidR="00A606A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Default="00A606AA">
      <w:pPr>
        <w:pStyle w:val="ConsPlusNormal"/>
        <w:jc w:val="both"/>
      </w:pPr>
    </w:p>
    <w:p w:rsidR="00A606AA" w:rsidRPr="00A0040B" w:rsidRDefault="00A606AA">
      <w:pPr>
        <w:pStyle w:val="ConsPlusNormal"/>
        <w:ind w:firstLine="540"/>
        <w:jc w:val="both"/>
        <w:rPr>
          <w:sz w:val="22"/>
          <w:szCs w:val="22"/>
        </w:rPr>
      </w:pPr>
      <w:r w:rsidRPr="00A0040B">
        <w:rPr>
          <w:sz w:val="22"/>
          <w:szCs w:val="22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69398D" w:rsidRPr="00A0040B" w:rsidRDefault="0069398D" w:rsidP="0069398D">
      <w:pPr>
        <w:pStyle w:val="ConsPlusNormal"/>
        <w:jc w:val="both"/>
        <w:rPr>
          <w:sz w:val="22"/>
          <w:szCs w:val="22"/>
        </w:rPr>
      </w:pPr>
    </w:p>
    <w:p w:rsidR="0069398D" w:rsidRPr="00A0040B" w:rsidRDefault="0069398D" w:rsidP="0069398D">
      <w:pPr>
        <w:pStyle w:val="ConsPlusNormal"/>
        <w:jc w:val="both"/>
        <w:rPr>
          <w:sz w:val="22"/>
          <w:szCs w:val="22"/>
        </w:rPr>
      </w:pPr>
      <w:r w:rsidRPr="00A0040B">
        <w:rPr>
          <w:sz w:val="22"/>
          <w:szCs w:val="22"/>
        </w:rPr>
        <w:t xml:space="preserve">Проведение ремонтных работ согласно утвержденных годовых графиков плановых капитальных и средних ремонтов электрооборудования. </w:t>
      </w:r>
    </w:p>
    <w:p w:rsidR="00A606AA" w:rsidRDefault="00A606AA">
      <w:pPr>
        <w:pStyle w:val="ConsPlusNormal"/>
        <w:spacing w:before="240"/>
        <w:ind w:firstLine="540"/>
        <w:jc w:val="both"/>
      </w:pP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>3. Информация о качестве услуг</w:t>
      </w:r>
    </w:p>
    <w:p w:rsidR="00A606AA" w:rsidRDefault="00A606AA">
      <w:pPr>
        <w:pStyle w:val="ConsPlusNormal"/>
        <w:jc w:val="center"/>
      </w:pPr>
      <w:r>
        <w:t>по технологическому присоединению</w:t>
      </w:r>
    </w:p>
    <w:p w:rsidR="00A606AA" w:rsidRDefault="00A606AA">
      <w:pPr>
        <w:pStyle w:val="ConsPlusNormal"/>
        <w:jc w:val="both"/>
      </w:pPr>
    </w:p>
    <w:p w:rsidR="00A606AA" w:rsidRPr="00A0040B" w:rsidRDefault="00A606AA">
      <w:pPr>
        <w:pStyle w:val="ConsPlusNormal"/>
        <w:ind w:firstLine="540"/>
        <w:jc w:val="both"/>
        <w:rPr>
          <w:sz w:val="22"/>
          <w:szCs w:val="22"/>
        </w:rPr>
      </w:pPr>
      <w:r w:rsidRPr="00A0040B">
        <w:rPr>
          <w:sz w:val="22"/>
          <w:szCs w:val="22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</w:t>
      </w:r>
      <w:r w:rsidR="00A0040B">
        <w:rPr>
          <w:sz w:val="22"/>
          <w:szCs w:val="22"/>
        </w:rPr>
        <w:t>й программы такой организации.</w:t>
      </w:r>
    </w:p>
    <w:p w:rsidR="007E7A35" w:rsidRDefault="007E7A35">
      <w:pPr>
        <w:pStyle w:val="ConsPlusNormal"/>
        <w:ind w:firstLine="540"/>
        <w:jc w:val="both"/>
      </w:pPr>
    </w:p>
    <w:tbl>
      <w:tblPr>
        <w:tblW w:w="10000" w:type="dxa"/>
        <w:tblInd w:w="96" w:type="dxa"/>
        <w:tblLook w:val="04A0"/>
      </w:tblPr>
      <w:tblGrid>
        <w:gridCol w:w="2104"/>
        <w:gridCol w:w="1949"/>
        <w:gridCol w:w="1527"/>
        <w:gridCol w:w="1531"/>
        <w:gridCol w:w="1549"/>
        <w:gridCol w:w="1340"/>
      </w:tblGrid>
      <w:tr w:rsidR="004A236B" w:rsidRPr="004A236B" w:rsidTr="007E7A35">
        <w:trPr>
          <w:trHeight w:val="175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Наименование питающего центра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Количество и мощность установленных трансформаторов, шт.×МВА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Максимально допустимая нагрузка питающего центра, кВт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Мощность по заключенным договорам на ТП, кВт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Мощность по договорам на ТП, находящихся на согласовании, кВт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Резерв мощности с учетом договоров на ТП, кВт</w:t>
            </w:r>
          </w:p>
        </w:tc>
      </w:tr>
      <w:tr w:rsidR="007E7A35" w:rsidRPr="004A236B" w:rsidTr="00A0040B">
        <w:trPr>
          <w:trHeight w:val="57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35" w:rsidRPr="007E7A35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7E7A35">
              <w:rPr>
                <w:rFonts w:ascii="Arial CYR" w:eastAsia="Times New Roman" w:hAnsi="Arial CYR" w:cs="Arial CYR"/>
                <w:bCs/>
                <w:sz w:val="20"/>
                <w:szCs w:val="20"/>
              </w:rPr>
              <w:t>РП-8,РП-9,РП-10 (ТП- Новые Углы)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A236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18,73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A236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15504,9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7484,00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A236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7E7A35" w:rsidRPr="004A236B" w:rsidRDefault="007E7A35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A236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6730,90</w:t>
            </w:r>
          </w:p>
        </w:tc>
      </w:tr>
    </w:tbl>
    <w:p w:rsidR="004A236B" w:rsidRDefault="004A236B" w:rsidP="007E7A35">
      <w:pPr>
        <w:pStyle w:val="ConsPlusNormal"/>
        <w:spacing w:before="24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694B68" w:rsidRPr="00A0040B" w:rsidRDefault="00694B68">
      <w:pPr>
        <w:pStyle w:val="ConsPlusNormal"/>
        <w:spacing w:before="240"/>
        <w:ind w:firstLine="540"/>
        <w:jc w:val="both"/>
      </w:pPr>
      <w:r w:rsidRPr="00A0040B">
        <w:t xml:space="preserve">Для повышения качества обслуживания потребителей по присоединению к электрическим сетям в рамках процедуры технологического присоединения на предприятии  разработано </w:t>
      </w:r>
      <w:r w:rsidR="000641A1" w:rsidRPr="00A0040B">
        <w:t xml:space="preserve">и действует </w:t>
      </w:r>
      <w:r w:rsidRPr="00A0040B">
        <w:t>«Положение о технологическом присоединении».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  <w:sectPr w:rsidR="00A606A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A606AA" w:rsidRPr="00852C4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</w:t>
            </w:r>
          </w:p>
        </w:tc>
      </w:tr>
      <w:tr w:rsidR="00A606AA" w:rsidRPr="00852C4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94B68">
              <w:rPr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94B68"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94B68">
              <w:rPr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94B68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94B68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18</w:t>
            </w:r>
          </w:p>
        </w:tc>
      </w:tr>
      <w:tr w:rsidR="00A606AA" w:rsidRPr="00852C43" w:rsidTr="00585AAB">
        <w:trPr>
          <w:trHeight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D320D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18</w:t>
            </w: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B070E0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7</w:t>
            </w:r>
          </w:p>
          <w:p w:rsidR="00B070E0" w:rsidRPr="00A0040B" w:rsidRDefault="00B070E0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B070E0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B070E0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F1504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B070E0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B070E0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B070E0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18</w:t>
            </w: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Средняя продолжительность подготовки и направления проекта договора об </w:t>
            </w:r>
            <w:r w:rsidRPr="00852C43">
              <w:rPr>
                <w:sz w:val="16"/>
                <w:szCs w:val="16"/>
              </w:rPr>
              <w:lastRenderedPageBreak/>
              <w:t>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300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16</w:t>
            </w: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71F0F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300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14</w:t>
            </w: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A2225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A2225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A2225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A2225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585AAB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3CDD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A31C1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CA31C1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  <w:r w:rsidR="00FF7123" w:rsidRPr="00A0040B">
              <w:rPr>
                <w:sz w:val="16"/>
                <w:szCs w:val="16"/>
              </w:rPr>
              <w:t>4</w:t>
            </w:r>
            <w:r w:rsidRPr="00A0040B">
              <w:rPr>
                <w:sz w:val="16"/>
                <w:szCs w:val="16"/>
              </w:rPr>
              <w:t>0</w:t>
            </w:r>
          </w:p>
          <w:p w:rsidR="00CA31C1" w:rsidRPr="00A0040B" w:rsidRDefault="00CA31C1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FF712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41A1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41A1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41A1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41A1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41A1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0641A1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0040B" w:rsidRDefault="00A606AA" w:rsidP="00A0040B">
            <w:pPr>
              <w:pStyle w:val="ConsPlusNormal"/>
              <w:jc w:val="center"/>
            </w:pPr>
          </w:p>
        </w:tc>
      </w:tr>
    </w:tbl>
    <w:p w:rsidR="00A606AA" w:rsidRDefault="00A606AA">
      <w:pPr>
        <w:pStyle w:val="ConsPlusNormal"/>
        <w:jc w:val="both"/>
        <w:sectPr w:rsidR="00A606A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Default="00A606AA">
      <w:pPr>
        <w:pStyle w:val="ConsPlusNormal"/>
        <w:ind w:firstLine="540"/>
        <w:jc w:val="both"/>
      </w:pPr>
      <w:r>
        <w:lastRenderedPageBreak/>
        <w:t>3.5. Стоимость технологического присоединения к электрическим сетям сетевой организации</w:t>
      </w:r>
      <w:r w:rsidR="006B002D">
        <w:t xml:space="preserve">  </w:t>
      </w:r>
      <w:r>
        <w:t xml:space="preserve"> (</w:t>
      </w:r>
      <w:r w:rsidR="00514CA2">
        <w:t>руб. с НДС</w:t>
      </w:r>
      <w:r>
        <w:t>).</w:t>
      </w:r>
    </w:p>
    <w:p w:rsidR="00A606AA" w:rsidRDefault="00A606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708"/>
        <w:gridCol w:w="1402"/>
        <w:gridCol w:w="1216"/>
        <w:gridCol w:w="1134"/>
        <w:gridCol w:w="1134"/>
        <w:gridCol w:w="1134"/>
        <w:gridCol w:w="1134"/>
        <w:gridCol w:w="1134"/>
        <w:gridCol w:w="1134"/>
        <w:gridCol w:w="1134"/>
      </w:tblGrid>
      <w:tr w:rsidR="00A606AA" w:rsidTr="00142E9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250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670</w:t>
            </w:r>
          </w:p>
        </w:tc>
      </w:tr>
      <w:tr w:rsidR="00142E9E" w:rsidTr="00142E9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III</w:t>
            </w:r>
          </w:p>
        </w:tc>
      </w:tr>
      <w:tr w:rsidR="00142E9E" w:rsidTr="00142E9E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Тип линии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142E9E" w:rsidTr="00D8152B">
        <w:trPr>
          <w:trHeight w:val="356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4622215,44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2302021,32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9184963,44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25D">
              <w:rPr>
                <w:sz w:val="20"/>
                <w:szCs w:val="20"/>
              </w:rPr>
              <w:t>4598245,32</w:t>
            </w:r>
          </w:p>
        </w:tc>
      </w:tr>
      <w:tr w:rsidR="00142E9E" w:rsidTr="00D8152B">
        <w:trPr>
          <w:trHeight w:val="279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4402518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B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666777,6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8152B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E725D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411833,52</w:t>
            </w:r>
          </w:p>
        </w:tc>
      </w:tr>
      <w:tr w:rsidR="00142E9E" w:rsidTr="00142E9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3211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7363597,8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3211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11956045,8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5983786,5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3211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3211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10977409,2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5494468,2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3211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3211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1649653,2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3211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1" w:rsidRPr="00852C43" w:rsidRDefault="00C73211" w:rsidP="00C7321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B23C3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1012293</w:t>
            </w:r>
          </w:p>
        </w:tc>
      </w:tr>
      <w:tr w:rsidR="00142E9E" w:rsidTr="00142E9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034B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034B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13495536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6753531,6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034B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034B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12190687,2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6101107,2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034B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034B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2184168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B034B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2" w:rsidRPr="00852C43" w:rsidRDefault="00B034B2" w:rsidP="00B034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3393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1334354,4</w:t>
            </w:r>
          </w:p>
        </w:tc>
      </w:tr>
      <w:tr w:rsidR="00142E9E" w:rsidTr="00142E9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809A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10442578,2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809A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7523276,7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809A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809A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13403965,2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6707746,2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809A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809A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2741737,2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809A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9" w:rsidRPr="00852C43" w:rsidRDefault="00E809A9" w:rsidP="00E809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6120C9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1679470,2</w:t>
            </w:r>
          </w:p>
        </w:tc>
      </w:tr>
    </w:tbl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>4. Качество обслуживания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bookmarkStart w:id="0" w:name="Par752"/>
      <w:bookmarkEnd w:id="0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  <w:sectPr w:rsidR="00A606AA" w:rsidSect="00142E9E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58"/>
        <w:gridCol w:w="532"/>
        <w:gridCol w:w="630"/>
        <w:gridCol w:w="882"/>
        <w:gridCol w:w="504"/>
        <w:gridCol w:w="632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606AA" w:rsidRPr="00852C43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Формы обслуживания</w:t>
            </w:r>
          </w:p>
        </w:tc>
      </w:tr>
      <w:tr w:rsidR="00A606AA" w:rsidRPr="00852C43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</w:tr>
      <w:tr w:rsidR="0099660C" w:rsidRPr="00852C43" w:rsidTr="00C775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99660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99660C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 обращений потребителей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86626" w:rsidP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  <w:r w:rsidR="00020367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606AA" w:rsidRPr="00852C43">
              <w:rPr>
                <w:sz w:val="16"/>
                <w:szCs w:val="16"/>
              </w:rPr>
              <w:t>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DD3FA9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C386D" w:rsidRDefault="003C386D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7535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DD3FA9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73DF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73DF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 w:rsidP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 w:rsidP="00EA3FB1">
            <w:pPr>
              <w:pStyle w:val="ConsPlusNormal"/>
              <w:ind w:firstLine="17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входяшая</w:t>
            </w:r>
            <w:proofErr w:type="spellEnd"/>
            <w:r>
              <w:rPr>
                <w:sz w:val="16"/>
                <w:szCs w:val="16"/>
              </w:rPr>
              <w:t xml:space="preserve"> документация (техническая и бухгалтерская)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качество электрической </w:t>
            </w:r>
            <w:r w:rsidRPr="00852C43">
              <w:rPr>
                <w:sz w:val="16"/>
                <w:szCs w:val="16"/>
              </w:rPr>
              <w:lastRenderedPageBreak/>
              <w:t>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C386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C386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C386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EA3FB1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Переоформление, восстановление документов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EA3FB1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EA3FB1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20367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A606AA" w:rsidRDefault="00A606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</w:tr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АБК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офис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303E2" w:rsidRDefault="00852C43">
            <w:pPr>
              <w:pStyle w:val="ConsPlusNormal"/>
              <w:rPr>
                <w:sz w:val="18"/>
                <w:szCs w:val="18"/>
              </w:rPr>
            </w:pPr>
            <w:r w:rsidRPr="003303E2">
              <w:rPr>
                <w:sz w:val="18"/>
                <w:szCs w:val="18"/>
              </w:rPr>
              <w:t xml:space="preserve">162600, Вологодская обл., г.Череповец, </w:t>
            </w:r>
            <w:r w:rsidRPr="003303E2">
              <w:rPr>
                <w:sz w:val="18"/>
                <w:szCs w:val="18"/>
              </w:rPr>
              <w:lastRenderedPageBreak/>
              <w:t>ул. Окружная,6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303E2" w:rsidRDefault="00852C43">
            <w:pPr>
              <w:pStyle w:val="ConsPlusNormal"/>
              <w:rPr>
                <w:sz w:val="16"/>
                <w:szCs w:val="16"/>
              </w:rPr>
            </w:pPr>
            <w:r w:rsidRPr="003303E2">
              <w:rPr>
                <w:sz w:val="16"/>
                <w:szCs w:val="16"/>
              </w:rPr>
              <w:lastRenderedPageBreak/>
              <w:t>(8202)59-83-00,</w:t>
            </w:r>
          </w:p>
          <w:p w:rsidR="00852C43" w:rsidRPr="003303E2" w:rsidRDefault="00852C43" w:rsidP="00852C43">
            <w:pPr>
              <w:pStyle w:val="ConsPlusNormal"/>
              <w:rPr>
                <w:sz w:val="16"/>
                <w:szCs w:val="16"/>
              </w:rPr>
            </w:pPr>
            <w:r w:rsidRPr="003303E2">
              <w:rPr>
                <w:sz w:val="16"/>
                <w:szCs w:val="16"/>
                <w:lang w:val="en-US"/>
              </w:rPr>
              <w:t>mail</w:t>
            </w:r>
            <w:r w:rsidRPr="003303E2">
              <w:rPr>
                <w:sz w:val="16"/>
                <w:szCs w:val="16"/>
              </w:rPr>
              <w:t>@</w:t>
            </w:r>
            <w:r w:rsidRPr="003303E2">
              <w:rPr>
                <w:sz w:val="16"/>
                <w:szCs w:val="16"/>
                <w:lang w:val="en-US"/>
              </w:rPr>
              <w:t>chesk</w:t>
            </w:r>
            <w:r w:rsidRPr="003303E2">
              <w:rPr>
                <w:sz w:val="16"/>
                <w:szCs w:val="16"/>
              </w:rPr>
              <w:t>-35.</w:t>
            </w:r>
            <w:r w:rsidRPr="003303E2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303E2" w:rsidRDefault="00852C43" w:rsidP="003303E2">
            <w:pPr>
              <w:pStyle w:val="ConsPlusNormal"/>
              <w:rPr>
                <w:sz w:val="18"/>
                <w:szCs w:val="18"/>
              </w:rPr>
            </w:pPr>
            <w:r w:rsidRPr="003303E2">
              <w:rPr>
                <w:sz w:val="18"/>
                <w:szCs w:val="18"/>
              </w:rPr>
              <w:t>8.00-17.00 час., пятница 8.00-15.</w:t>
            </w:r>
            <w:r w:rsidR="003303E2">
              <w:rPr>
                <w:sz w:val="18"/>
                <w:szCs w:val="18"/>
              </w:rPr>
              <w:t>45</w:t>
            </w:r>
            <w:r w:rsidRPr="003303E2">
              <w:rPr>
                <w:sz w:val="18"/>
                <w:szCs w:val="18"/>
              </w:rPr>
              <w:lastRenderedPageBreak/>
              <w:t>час.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4"/>
                <w:szCs w:val="14"/>
              </w:rPr>
            </w:pPr>
            <w:r w:rsidRPr="00852C43">
              <w:rPr>
                <w:sz w:val="14"/>
                <w:szCs w:val="14"/>
              </w:rPr>
              <w:lastRenderedPageBreak/>
              <w:t xml:space="preserve">Услуги по передаче электроэнергии, технологическое присоединение к </w:t>
            </w:r>
            <w:r w:rsidRPr="00852C43">
              <w:rPr>
                <w:sz w:val="14"/>
                <w:szCs w:val="14"/>
              </w:rPr>
              <w:lastRenderedPageBreak/>
              <w:t>сетям, услуги электротехнической лаборатории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303E2" w:rsidP="003303E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606AA" w:rsidRPr="00852C43" w:rsidRDefault="00A606AA">
      <w:pPr>
        <w:pStyle w:val="ConsPlusNormal"/>
        <w:jc w:val="both"/>
        <w:rPr>
          <w:sz w:val="16"/>
          <w:szCs w:val="16"/>
        </w:rPr>
        <w:sectPr w:rsidR="00A606AA" w:rsidRPr="00852C4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Pr="00852C43" w:rsidRDefault="00A606AA">
      <w:pPr>
        <w:pStyle w:val="ConsPlusNormal"/>
        <w:jc w:val="both"/>
        <w:rPr>
          <w:sz w:val="16"/>
          <w:szCs w:val="16"/>
        </w:rPr>
      </w:pPr>
    </w:p>
    <w:p w:rsidR="00A606AA" w:rsidRPr="00852C43" w:rsidRDefault="00A606AA">
      <w:pPr>
        <w:pStyle w:val="ConsPlusNormal"/>
        <w:ind w:firstLine="540"/>
        <w:jc w:val="both"/>
        <w:rPr>
          <w:sz w:val="16"/>
          <w:szCs w:val="16"/>
        </w:rPr>
      </w:pPr>
      <w:r w:rsidRPr="00852C43">
        <w:rPr>
          <w:sz w:val="16"/>
          <w:szCs w:val="16"/>
        </w:rPr>
        <w:t>4.3. Информация о заочном обслуживании потребителей посредством телефонной связи.</w:t>
      </w:r>
    </w:p>
    <w:p w:rsidR="00A606AA" w:rsidRPr="00852C43" w:rsidRDefault="00A606AA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294"/>
        <w:gridCol w:w="2108"/>
      </w:tblGrid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Перечень номеров телефонов, выделенных для обслуживания потребителей:</w:t>
            </w:r>
          </w:p>
          <w:p w:rsidR="00A606AA" w:rsidRPr="00852C43" w:rsidRDefault="00A606AA">
            <w:pPr>
              <w:pStyle w:val="ConsPlusNormal"/>
              <w:ind w:firstLine="284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 по вопросам энергоснабжения:</w:t>
            </w:r>
          </w:p>
          <w:p w:rsidR="00A606AA" w:rsidRPr="00852C43" w:rsidRDefault="00A606AA">
            <w:pPr>
              <w:pStyle w:val="ConsPlusNormal"/>
              <w:ind w:firstLine="284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 w:rsidP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8(8202)59-83-00,  8(8202)59-85-72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</w:tbl>
    <w:p w:rsidR="00A606AA" w:rsidRDefault="00A606AA">
      <w:pPr>
        <w:pStyle w:val="ConsPlusNormal"/>
        <w:jc w:val="both"/>
      </w:pPr>
    </w:p>
    <w:p w:rsidR="00A62539" w:rsidRPr="00A62539" w:rsidRDefault="00A606AA" w:rsidP="00A6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539">
        <w:rPr>
          <w:rFonts w:ascii="Times New Roman" w:hAnsi="Times New Roman" w:cs="Times New Roman"/>
          <w:sz w:val="24"/>
          <w:szCs w:val="24"/>
        </w:rPr>
        <w:t xml:space="preserve">4.4. </w:t>
      </w:r>
      <w:r w:rsidR="00A62539" w:rsidRPr="00A62539">
        <w:rPr>
          <w:rFonts w:ascii="Times New Roman" w:hAnsi="Times New Roman" w:cs="Times New Roman"/>
          <w:sz w:val="24"/>
          <w:szCs w:val="24"/>
        </w:rPr>
        <w:t>Наибольшее количество обращений при очном обслуживании поступило по вопросам технологического присоединения к электрическим сетям.</w:t>
      </w:r>
    </w:p>
    <w:p w:rsidR="00C1163A" w:rsidRDefault="00A62539" w:rsidP="00A6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539">
        <w:rPr>
          <w:rFonts w:ascii="Times New Roman" w:hAnsi="Times New Roman" w:cs="Times New Roman"/>
          <w:sz w:val="24"/>
          <w:szCs w:val="24"/>
        </w:rPr>
        <w:t xml:space="preserve">Наибольшее количество обращений с использованием системы Интернет поступило по вопросам </w:t>
      </w:r>
      <w:r w:rsidR="00C1163A">
        <w:rPr>
          <w:rFonts w:ascii="Times New Roman" w:hAnsi="Times New Roman" w:cs="Times New Roman"/>
          <w:sz w:val="24"/>
          <w:szCs w:val="24"/>
        </w:rPr>
        <w:t xml:space="preserve">оказания услуг по передаче электрической энергии </w:t>
      </w:r>
    </w:p>
    <w:p w:rsidR="00A01584" w:rsidRPr="00A62539" w:rsidRDefault="00A01584" w:rsidP="00A6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06AA" w:rsidRDefault="00A606AA" w:rsidP="00A62539">
      <w:pPr>
        <w:pStyle w:val="ConsPlusNormal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C1163A" w:rsidRPr="00C1163A" w:rsidRDefault="00C1163A" w:rsidP="00C11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A">
        <w:rPr>
          <w:rFonts w:ascii="Times New Roman" w:hAnsi="Times New Roman" w:cs="Times New Roman"/>
          <w:sz w:val="24"/>
          <w:szCs w:val="24"/>
        </w:rPr>
        <w:t>Услуги по монтажу, сборке электрических шкафов;</w:t>
      </w:r>
    </w:p>
    <w:p w:rsidR="00C1163A" w:rsidRPr="00C1163A" w:rsidRDefault="00C1163A" w:rsidP="00C11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A">
        <w:rPr>
          <w:rFonts w:ascii="Times New Roman" w:hAnsi="Times New Roman" w:cs="Times New Roman"/>
          <w:sz w:val="24"/>
          <w:szCs w:val="24"/>
        </w:rPr>
        <w:t>Услуги по испытаниям и измерениям;</w:t>
      </w:r>
    </w:p>
    <w:p w:rsidR="00C1163A" w:rsidRPr="00C1163A" w:rsidRDefault="00C1163A" w:rsidP="00C11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A">
        <w:rPr>
          <w:rFonts w:ascii="Times New Roman" w:hAnsi="Times New Roman" w:cs="Times New Roman"/>
          <w:sz w:val="24"/>
          <w:szCs w:val="24"/>
        </w:rPr>
        <w:t>Услуги по ремонту, эксплуатации воздушных и кабельных линий, трансформаторов;</w:t>
      </w:r>
    </w:p>
    <w:p w:rsidR="00C1163A" w:rsidRDefault="00C1163A" w:rsidP="00A62539">
      <w:pPr>
        <w:pStyle w:val="ConsPlusNormal"/>
        <w:ind w:firstLine="54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A549B1"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A549B1"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</w:t>
      </w:r>
      <w:r>
        <w:lastRenderedPageBreak/>
        <w:t>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C1163A" w:rsidRDefault="00C1163A">
      <w:pPr>
        <w:pStyle w:val="ConsPlusNormal"/>
        <w:spacing w:before="240"/>
        <w:ind w:firstLine="540"/>
        <w:jc w:val="both"/>
      </w:pPr>
      <w:r>
        <w:t>Не выполнялось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63F89" w:rsidRDefault="00963F89">
      <w:pPr>
        <w:pStyle w:val="ConsPlusNormal"/>
        <w:spacing w:before="240"/>
        <w:ind w:firstLine="540"/>
        <w:jc w:val="both"/>
      </w:pPr>
    </w:p>
    <w:tbl>
      <w:tblPr>
        <w:tblW w:w="85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3230"/>
      </w:tblGrid>
      <w:tr w:rsidR="00963F89" w:rsidRPr="004511C3" w:rsidTr="00963F89">
        <w:trPr>
          <w:trHeight w:val="152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  <w:t>Критерий Оценки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  <w:t>Средняя оценка по 10-ти бальной шкале</w:t>
            </w:r>
          </w:p>
        </w:tc>
      </w:tr>
      <w:tr w:rsidR="00963F89" w:rsidRPr="004511C3" w:rsidTr="00963F89">
        <w:trPr>
          <w:trHeight w:val="527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Удобство способа подачи заявки на оказание услуги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963F89" w:rsidRPr="004511C3" w:rsidTr="00963F89">
        <w:trPr>
          <w:trHeight w:val="122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График работы центра обслуживания потребителей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963F89" w:rsidRPr="004511C3" w:rsidTr="00963F89">
        <w:trPr>
          <w:trHeight w:val="377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Доступность информационно-справочных материалов, необходимых для оформления заявки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963F89" w:rsidRPr="00963F89" w:rsidRDefault="00963F89" w:rsidP="00EA3FB1">
            <w:pPr>
              <w:rPr>
                <w:sz w:val="18"/>
                <w:szCs w:val="18"/>
              </w:rPr>
            </w:pPr>
          </w:p>
        </w:tc>
      </w:tr>
      <w:tr w:rsidR="00963F89" w:rsidRPr="004511C3" w:rsidTr="00963F89">
        <w:trPr>
          <w:trHeight w:val="240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 xml:space="preserve">Компетентность/грамотность сотрудника, принимавшего заявку/обращение 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963F89" w:rsidRPr="004511C3" w:rsidTr="00963F89">
        <w:trPr>
          <w:trHeight w:val="122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Время ожидания при подаче заявки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963F89" w:rsidRPr="004511C3" w:rsidTr="00963F89">
        <w:trPr>
          <w:trHeight w:val="137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Консультирование по интересующим Вас вопросам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963F89" w:rsidRPr="004511C3" w:rsidTr="00963F89">
        <w:trPr>
          <w:trHeight w:val="385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Степень удовлетворенности ответами, полученными на заданные Вами вопросы, касающиеся процедуры технологического присоединения 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9,8</w:t>
            </w:r>
          </w:p>
          <w:p w:rsidR="00963F89" w:rsidRPr="00963F89" w:rsidRDefault="00963F89" w:rsidP="00EA3FB1">
            <w:pPr>
              <w:rPr>
                <w:sz w:val="18"/>
                <w:szCs w:val="18"/>
              </w:rPr>
            </w:pPr>
          </w:p>
        </w:tc>
      </w:tr>
      <w:tr w:rsidR="00963F89" w:rsidRPr="004511C3" w:rsidTr="00963F89">
        <w:trPr>
          <w:trHeight w:val="316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Степень удовлетворенности полученных услуг и выполненных работ, оказанных Вам со стороны сетевой организации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  <w:p w:rsidR="00963F89" w:rsidRPr="00963F89" w:rsidRDefault="00963F89" w:rsidP="00EA3FB1">
            <w:pPr>
              <w:rPr>
                <w:sz w:val="18"/>
                <w:szCs w:val="18"/>
              </w:rPr>
            </w:pPr>
          </w:p>
        </w:tc>
      </w:tr>
      <w:tr w:rsidR="00963F89" w:rsidRPr="004511C3" w:rsidTr="00963F89">
        <w:trPr>
          <w:trHeight w:val="186"/>
        </w:trPr>
        <w:tc>
          <w:tcPr>
            <w:tcW w:w="5358" w:type="dxa"/>
            <w:shd w:val="clear" w:color="auto" w:fill="auto"/>
            <w:vAlign w:val="center"/>
          </w:tcPr>
          <w:p w:rsidR="00963F89" w:rsidRPr="004511C3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</w:rPr>
            </w:pPr>
            <w:r w:rsidRPr="004511C3"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D972D4" w:rsidRDefault="00963F89" w:rsidP="00963F89">
            <w:pPr>
              <w:jc w:val="center"/>
            </w:pPr>
            <w:r>
              <w:t>9,73</w:t>
            </w:r>
          </w:p>
        </w:tc>
      </w:tr>
    </w:tbl>
    <w:p w:rsidR="00963F89" w:rsidRDefault="00963F89">
      <w:pPr>
        <w:pStyle w:val="ConsPlusNormal"/>
        <w:spacing w:before="240"/>
        <w:ind w:firstLine="54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963F89" w:rsidRDefault="00963F89" w:rsidP="00963F89">
      <w:pPr>
        <w:pStyle w:val="ConsPlusNormal"/>
        <w:numPr>
          <w:ilvl w:val="0"/>
          <w:numId w:val="3"/>
        </w:numPr>
        <w:spacing w:before="240"/>
        <w:jc w:val="both"/>
      </w:pPr>
      <w:r w:rsidRPr="00A549B1">
        <w:t>Заключение договоров купли - продажи (энергоснабжения) через сетевую организацию до завершения процедуры технологического присоединения без взаимодействия заявителя с энергосбытовой организацией</w:t>
      </w:r>
    </w:p>
    <w:p w:rsidR="00A549B1" w:rsidRPr="00A549B1" w:rsidRDefault="00A549B1" w:rsidP="00A54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B1">
        <w:rPr>
          <w:rFonts w:ascii="Times New Roman" w:hAnsi="Times New Roman" w:cs="Times New Roman"/>
          <w:sz w:val="24"/>
          <w:szCs w:val="24"/>
        </w:rPr>
        <w:t>Привлечение заявителей пользоваться  услугами ООО «Череповецкая электросетевая компания» через личный кабинет на официальном сайте ООО «ЧэСК»</w:t>
      </w:r>
    </w:p>
    <w:p w:rsidR="00A549B1" w:rsidRDefault="00A549B1" w:rsidP="00A549B1">
      <w:pPr>
        <w:pStyle w:val="ConsPlusNormal"/>
        <w:spacing w:before="240"/>
        <w:ind w:left="126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>4.9. Информация по обращениям потребителей.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</w:pPr>
    </w:p>
    <w:sectPr w:rsidR="00A606AA" w:rsidSect="00963F89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D12"/>
    <w:multiLevelType w:val="multilevel"/>
    <w:tmpl w:val="A20C1A20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9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049421A"/>
    <w:multiLevelType w:val="hybridMultilevel"/>
    <w:tmpl w:val="4BD82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53E8F"/>
    <w:multiLevelType w:val="hybridMultilevel"/>
    <w:tmpl w:val="5B88DB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DC84F99"/>
    <w:multiLevelType w:val="hybridMultilevel"/>
    <w:tmpl w:val="C77C8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3A1DC3"/>
    <w:rsid w:val="00002278"/>
    <w:rsid w:val="00020367"/>
    <w:rsid w:val="00063CDD"/>
    <w:rsid w:val="000641A1"/>
    <w:rsid w:val="000673DF"/>
    <w:rsid w:val="00085243"/>
    <w:rsid w:val="000F1504"/>
    <w:rsid w:val="0011083C"/>
    <w:rsid w:val="00111B9B"/>
    <w:rsid w:val="00142E9E"/>
    <w:rsid w:val="00276EA1"/>
    <w:rsid w:val="003303E2"/>
    <w:rsid w:val="003459FD"/>
    <w:rsid w:val="003A1DC3"/>
    <w:rsid w:val="003C386D"/>
    <w:rsid w:val="004119D6"/>
    <w:rsid w:val="004A17ED"/>
    <w:rsid w:val="004A236B"/>
    <w:rsid w:val="004C5597"/>
    <w:rsid w:val="004E4C42"/>
    <w:rsid w:val="004E725D"/>
    <w:rsid w:val="005010D8"/>
    <w:rsid w:val="00514CA2"/>
    <w:rsid w:val="00585AAB"/>
    <w:rsid w:val="005937D2"/>
    <w:rsid w:val="005D4D1A"/>
    <w:rsid w:val="006120C9"/>
    <w:rsid w:val="00613393"/>
    <w:rsid w:val="006653F2"/>
    <w:rsid w:val="00672C5A"/>
    <w:rsid w:val="0069398D"/>
    <w:rsid w:val="00694B68"/>
    <w:rsid w:val="006B002D"/>
    <w:rsid w:val="006B2A41"/>
    <w:rsid w:val="0072541E"/>
    <w:rsid w:val="0076227F"/>
    <w:rsid w:val="0078734A"/>
    <w:rsid w:val="007E7A35"/>
    <w:rsid w:val="00837F7C"/>
    <w:rsid w:val="0084119F"/>
    <w:rsid w:val="00852C43"/>
    <w:rsid w:val="008F351E"/>
    <w:rsid w:val="0091663E"/>
    <w:rsid w:val="00963F89"/>
    <w:rsid w:val="0099660C"/>
    <w:rsid w:val="00A0040B"/>
    <w:rsid w:val="00A01584"/>
    <w:rsid w:val="00A031B4"/>
    <w:rsid w:val="00A549B1"/>
    <w:rsid w:val="00A606AA"/>
    <w:rsid w:val="00A62539"/>
    <w:rsid w:val="00AD4B7E"/>
    <w:rsid w:val="00AE34AC"/>
    <w:rsid w:val="00B034B2"/>
    <w:rsid w:val="00B070E0"/>
    <w:rsid w:val="00B23C30"/>
    <w:rsid w:val="00B504B6"/>
    <w:rsid w:val="00BC020B"/>
    <w:rsid w:val="00BF05C3"/>
    <w:rsid w:val="00C1163A"/>
    <w:rsid w:val="00C37FF4"/>
    <w:rsid w:val="00C64E87"/>
    <w:rsid w:val="00C71F0F"/>
    <w:rsid w:val="00C73211"/>
    <w:rsid w:val="00C77535"/>
    <w:rsid w:val="00C86626"/>
    <w:rsid w:val="00CA306C"/>
    <w:rsid w:val="00CA31C1"/>
    <w:rsid w:val="00CF0A08"/>
    <w:rsid w:val="00D035BF"/>
    <w:rsid w:val="00D320D3"/>
    <w:rsid w:val="00D37E10"/>
    <w:rsid w:val="00D70AD5"/>
    <w:rsid w:val="00D8152B"/>
    <w:rsid w:val="00DD3FA9"/>
    <w:rsid w:val="00DF0DAD"/>
    <w:rsid w:val="00E13EB1"/>
    <w:rsid w:val="00E40843"/>
    <w:rsid w:val="00E708BA"/>
    <w:rsid w:val="00E809A9"/>
    <w:rsid w:val="00EA3FB1"/>
    <w:rsid w:val="00ED04BC"/>
    <w:rsid w:val="00ED53E6"/>
    <w:rsid w:val="00F16614"/>
    <w:rsid w:val="00FA2225"/>
    <w:rsid w:val="00FD4516"/>
    <w:rsid w:val="00FF2DF9"/>
    <w:rsid w:val="00FF50A9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login.consultant.ru/link/?req=doc&amp;base=LAW&amp;n=314848&amp;date=28.08.2019&amp;dst=10006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00846&amp;date=28.08.20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C895-3243-4FD1-9CCC-D53D5CC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15</Pages>
  <Words>3190</Words>
  <Characters>18184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vt:lpstr>
    </vt:vector>
  </TitlesOfParts>
  <Company>КонсультантПлюс Версия 4018.00.50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dc:title>
  <dc:creator>pantinals</dc:creator>
  <cp:lastModifiedBy>USER</cp:lastModifiedBy>
  <cp:revision>63</cp:revision>
  <cp:lastPrinted>2021-03-30T06:35:00Z</cp:lastPrinted>
  <dcterms:created xsi:type="dcterms:W3CDTF">2020-03-17T13:06:00Z</dcterms:created>
  <dcterms:modified xsi:type="dcterms:W3CDTF">2021-03-31T08:44:00Z</dcterms:modified>
</cp:coreProperties>
</file>